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07-0061 431 vom 23. Januar 2007</w:t>
      </w:r>
    </w:p>
    <w:p>
      <w:r>
        <w:t>Bundesverwaltung, 2007-01-23, DE</w:t>
      </w:r>
    </w:p>
    <w:p>
      <w:r>
        <w:rPr>
          <w:b/>
        </w:rPr>
        <w:t xml:space="preserve">Quelle: </w:t>
      </w:r>
      <w:r>
        <w:t>https://mcp.opencaselaw.ch/entscheid/ch_vb_07-0061_431_</w:t>
      </w:r>
    </w:p>
    <w:p>
      <w:r>
        <w:t>FR: CH_VB 07-0061 431 du 23 janvier 2007</w:t>
      </w:r>
    </w:p>
    <w:p>
      <w:r>
        <w:t>IT: CH_VB 07-0061 431 del 23 gennaio 2007</w:t>
      </w:r>
    </w:p>
    <w:p>
      <w:pPr>
        <w:pStyle w:val="Heading2"/>
      </w:pPr>
      <w:r>
        <w:t>Erwägungen</w:t>
      </w:r>
    </w:p>
    <w:p>
      <w:r>
        <w:rPr>
          <w:b/>
        </w:rPr>
        <w:t>E. 16</w:t>
      </w:r>
    </w:p>
    <w:p>
      <w:r>
        <w:t>H, 4 F 01.01.2007–31.12.2009 (Nouveau permis) – 07-9463 / 100224 Micarna SA, Division volaille, 1784 Courtepin Abattoir / Eviscération / ACM-Chickway / Filétage besoins spéciaux de consommation 130 H, 130 F 01.01.2007–31.12.2009 (Nouveau permis) Permis de travail de nuit et du dimanche (Art. 17 et 19 LTr) – 07-9412 / 100574 Provimi Kliba SA, 1305 Penthalaz moulin et usine de produits fourragers: fabrication, chargement et meunerie horaire d’exploitation indispensable pour des raisons économiques 15 H 14.01.2007–13.01.2010 (Renouvellement/modification) Permis de travail de nuit (sans alternance avec un travail de jour) et du dimanche (Art. 17 et 19 LTr) – 07-9452 / 100106 Micarna SA, 1784 Courtepin Viande hachée besoins spéciaux de consommation</w:t>
      </w:r>
    </w:p>
    <w:p>
      <w:r>
        <w:rPr>
          <w:b/>
        </w:rPr>
        <w:t>E. 20</w:t>
      </w:r>
    </w:p>
    <w:p>
      <w:r>
        <w:t>H, 10 F 01.01.2007–31.12.2009 (Renouvellement/modification) – 07-9464 / 100224 Micarna SA, Division volaille, 1784 Courtepin Produit élaboré / Emballage / Valorisation besoins spéciaux de consommation 140 H, 140 F 01.01.2007–31.12.2009 (Nouveau permis) – 07-9465 / 100224 Micarna SA, Division volaille, 1784 Courtepin Logistique / Commissionnement besoins spéciaux de consommation 375 H, 375 F 01.01.2007–31.12.2009 (Nouveau permis) – 07-9466 / 100224 Micarna SA, Division volaille, 1784 Courtepin Téchnique d’entreprise besoins spéciaux de consommation 50 H, 50 F 01.01.2007–31.12.2009 (Nouveau permis) Permis de travail de nuit et du dimanche (Service de piquet) (Art. 14 et 15 OLT1) – 07-9432 / 102112 Migros-Verteilbetrieb Neuendorf AG Betrieb Ecublens, 1024 Ecublens VD Informatique, Maintien technique besoins spéciaux de consommation 4 H 01.01.2007–31.12.2009 (Renouvellement)</w:t>
      </w:r>
    </w:p>
    <w:p>
      <w:r>
        <w:t>434 – 07-9459 / 100106 Micarna SA, 1784 Courtepin Maintien / Infrastructure, Téchnique, Informatique, Téchnique de maison besoins spéciaux de consommation</w:t>
      </w:r>
    </w:p>
    <w:p>
      <w:r>
        <w:rPr>
          <w:b/>
        </w:rPr>
        <w:t>E. 25</w:t>
      </w:r>
    </w:p>
    <w:p>
      <w:r>
        <w:t>H, 5 F 01.01.2007–31.12.2009 (Nouveau permis) Permis de travail du dimanche et de jours fériés (Art. 19 et 20a LTr) – 07-9468 / 101116 Estavayer Lait SA (ELSA), 2025 Chez-le-Bart Vinaigrerie horaire d’exploitation indispensable pour des raisons techniques 1 H 01.09.2005–31.12.2008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435 Permis concernant la durée du travail octroyés</w:t>
      </w:r>
    </w:p>
    <w:p>
      <w:r>
        <w:t>Permis de travail de nuit (Art. 17 LTr) – 06-9222 / 101830 Manufacture des Montres Rolex SA, 2504 Biel/Bienne centre 345 «Petits volumes» horaire d’exploitation indispensable pour des raisons économiques</w:t>
      </w:r>
    </w:p>
    <w:p>
      <w:r>
        <w:rPr>
          <w:b/>
        </w:rPr>
        <w:t>E. 29</w:t>
      </w:r>
    </w:p>
    <w:p>
      <w:r>
        <w:t>H, 6 F 14.01.2007–13.01.2010 (Nouveau permis) – 06-9249 / 109436 DePuy Spine Sàrl, 2400 Le Locle Ateliers mécaniques horaire d’exploitation indispensable pour des raisons économiques</w:t>
      </w:r>
    </w:p>
    <w:p>
      <w:r>
        <w:rPr>
          <w:b/>
        </w:rPr>
        <w:t>E. 30</w:t>
      </w:r>
    </w:p>
    <w:p>
      <w:r>
        <w:t>H 01.01.2007–31.12.2009 (Nouveau permis) – Autorisation globale pour hôpitaux et cliniques fondée sur l’art 28 de la loi sur le travail dérogeant à l’art. 10 al. 2 de l’ordonnance 2 relative à la loi sur le travail L’entier du territoire Suisse 01.01.2007–31.12.2007 (Renouvellement) Permis de travail de nuit (sans alternance avec un travail de jour) (Art. 17 LTr) – 06-9040 / 100110 Marmy Viandes en gros SA, 1470 Estavayer-le-Lac débitage des carcasses en quartiers besoins spéciaux de consommation 5 H 01.01.2007–31.12.2007 (Renouvellement/modification)</w:t>
      </w:r>
    </w:p>
    <w:p>
      <w:r>
        <w:t>436 Permis de travail de nuit (sans alternance avec un travail de jour) et du dimanche (Art. 17 et 19 LTr) – 06-9097 / 108536 Valrhône SA, 1030 Bussigny-Lausanne préparation des produits frais – chargeurs nuit – informatique besoins spéciaux de consommation 14 H 01.10.2005–30.09.2008 (Modification) – 06-9284 / 101442 Boulangerie Industrielle SA (BISA), 1222 Vésenaz boulangerie – pâtisserie horaire d’exploitation indispensable pour des raisons économiques 92 H, 3 F 07.01.2007–06.01.2010 (Renouvellement/modification) – 06-9286 / 101442 Boulangerie Industrielle SA (BISA), 1222 Vésenaz boulangerie horaire d’exploitation indispensable pour des raisons économiques</w:t>
      </w:r>
    </w:p>
    <w:p>
      <w:r>
        <w:rPr>
          <w:b/>
        </w:rPr>
        <w:t>E. 34</w:t>
      </w:r>
    </w:p>
    <w:p>
      <w:r>
        <w:t>H, 1 F 14.12.2006–06.01.2010 (Nouveau permis) Permis de travail de nuit et du dimanche (Service de piquet) (Art. 14 et 15 OLT1) – 06-9141 / 108536 Valrhône SA, 1030 Bussigny-Lausanne service informatique besoins spéciaux de consommation 1 H 01.12.2006–30.09.2008 (Nouveau permis) – 06-9282 / 110716 Bracco Imaging B.V. Branch Office, Amsterdam, succursale de Plan-les- Ouates, 1228 Plan-les-Ouates service de maintenance de la production besoins spéciaux de consommation 1 H 01.01.2007–31.12.2009 (Nouveau permis)</w:t>
      </w:r>
    </w:p>
    <w:p>
      <w:r>
        <w:t>437 Permis de travail du dimanche et de jours fériés (Art. 19 et 20a LTr) – 06-9243 / 102066 Ambulances Rive-Droite, Olivier Oppliger, 1200 Genève ambulanciers (transfert) besoins spéciaux de consommation 2 H 19.11.2006–18.11.2009 (Nouveau permis) – 06-9290 / 109103 Laboratoire Dubois SA, 2305 La Chaux-de-Fonds département chronafiable – laboratoire de contrôle horaire d’exploitation indispensable pour des raisons techniques 1 H 15.02.2007–14.02.2010 (Renouvellement) Permis de travail pour les jours fériés (Art. 19 et 20a LTr) – 06-9269 / 100251 Carbagas, 1564 Domdidier distribution, mise en bouteilles, analyse et libération, administration besoins spéciaux de consommation 9 H, 1 F 22.12.2006–21.12.2009 (Renouvellement/modification) – 06-9281 / 100174 Multigas, 1564 Domdidier livraison et administration besoins spéciaux de consommation 1 H 02.01.2007–01.01.2010 (Nouveau permis) Permis de travail en continu (Art. 24 LTr, art. 36–38 OLT1) – 06-9240 / 102066 Ambulances Rive-Droite, Olivier Oppliger, 1200 Genève ambulanciers (urgence) et centrale d’appel besoins spéciaux de consommation 14 H, 7 F 19.11.2006–18.11.2009 (Renouvellement/modification) (H = hommes, F = femmes, J = jeunes gens)</w:t>
      </w:r>
    </w:p>
    <w:p>
      <w:r>
        <w:t>438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janvier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04 Cahier Numero Geschäftsnummer --- Numéro d'affaire Numero dell'oggetto Datum 23.01.2007 Date Data Seite 431-438 Page Pagina Ref. No 10 140 276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