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06-2674 841 vom 6. Februar 2007</w:t>
      </w:r>
    </w:p>
    <w:p>
      <w:r>
        <w:t>Bundesverwaltung, 2007-02-06, DE</w:t>
      </w:r>
    </w:p>
    <w:p>
      <w:r>
        <w:rPr>
          <w:b/>
        </w:rPr>
        <w:t xml:space="preserve">Quelle: </w:t>
      </w:r>
      <w:r>
        <w:t>https://mcp.opencaselaw.ch/entscheid/ch_vb_06-2674_841_</w:t>
      </w:r>
    </w:p>
    <w:p>
      <w:r>
        <w:t>FR: CH_VB 06-2674 841 du 6 février 2007</w:t>
      </w:r>
    </w:p>
    <w:p>
      <w:r>
        <w:t>IT: CH_VB 06-2674 841 del 6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L’Accord du … entre le Conseil fédéral suisse et le Gouvernement de la Républi- que fédérale d’Allemagne concernant la coopération dans le domaine de la sûreté de l’espace en cas de menaces provoquées par des aéronefs civils est approuvé.</w:t>
      </w:r>
    </w:p>
    <w:p>
      <w:r>
        <w:rPr>
          <w:b/>
        </w:rPr>
        <w:t>E. 2</w:t>
      </w:r>
    </w:p>
    <w:p>
      <w:r>
        <w:t>FF 2007 829</w:t>
      </w:r>
    </w:p>
    <w:p>
      <w:r>
        <w:t>Coopération en matière de sûreté aérienne contre les menaces aériennes non militaires. AF 842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l'Accord entre la Suisse et l'Allemagne relatif à la coopération en matière de sûreté aérienne contre les menaces constituées par des aéronefs civils (Projet) In Bundesblatt Dans Feuille fédérale In Foglio federale Jahr 2007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841-842 Page Pagina Ref. No</w:t>
      </w:r>
    </w:p>
    <w:p>
      <w:r>
        <w:rPr>
          <w:b/>
        </w:rPr>
        <w:t>E. 10</w:t>
      </w:r>
    </w:p>
    <w:p>
      <w:r>
        <w:t>140 305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