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06-2091 6391 vom 21. Mai 2006</w:t>
      </w:r>
    </w:p>
    <w:p>
      <w:r>
        <w:t>Bundesverwaltung, 2006-05-21, DE</w:t>
      </w:r>
    </w:p>
    <w:p>
      <w:r>
        <w:rPr>
          <w:b/>
        </w:rPr>
        <w:t xml:space="preserve">Quelle: </w:t>
      </w:r>
      <w:r>
        <w:t>https://mcp.opencaselaw.ch/entscheid/ch_vb_06-2091_6391_</w:t>
      </w:r>
    </w:p>
    <w:p>
      <w:r>
        <w:t>FR: CH_VB 06-2091 6391 du 21 mai 2006</w:t>
      </w:r>
    </w:p>
    <w:p>
      <w:r>
        <w:t>IT: CH_VB 06-2091 6391 del 21 maggio 2006</w:t>
      </w:r>
    </w:p>
    <w:p>
      <w:pPr>
        <w:pStyle w:val="Heading2"/>
      </w:pPr>
      <w:r>
        <w:t>Erwägungen</w:t>
      </w:r>
    </w:p>
    <w:p>
      <w:r>
        <w:rPr>
          <w:b/>
        </w:rPr>
        <w:t>E. 1</w:t>
      </w:r>
    </w:p>
    <w:p>
      <w:r>
        <w:t>Le présent arrêté ainsi que la récapitulation des résultats de la votation seront publiés dans la Feuille fédérale.</w:t>
      </w:r>
    </w:p>
    <w:p>
      <w:r>
        <w:rPr>
          <w:b/>
        </w:rPr>
        <w:t>E. 2</w:t>
      </w:r>
    </w:p>
    <w:p>
      <w:r>
        <w:t>RO 2006 3033</w:t>
      </w:r>
    </w:p>
    <w:p>
      <w:r>
        <w:t>Résultat de la votation populaire. ACF</w:t>
      </w:r>
    </w:p>
    <w:p>
      <w:r>
        <w:t>6392 Arrêté fédéral modifiant les articles de la Constitution sur la formation Annexe Cantons Electeurs Participation Bulletins n’entrant pas en ligne de compte Bulletins entrant en Oui Non Vote des cantons</w:t>
      </w:r>
    </w:p>
    <w:p>
      <w:r>
        <w:t>Total dont Suisses de l’étranger Bulletins rentrés En % Blancs Nuls ligne de compte</w:t>
      </w:r>
    </w:p>
    <w:p>
      <w:r>
        <w:t>Oui Non ZH 829 938 17 412 224 330 27.03</w:t>
      </w:r>
    </w:p>
    <w:p>
      <w:r>
        <w:rPr>
          <w:b/>
        </w:rPr>
        <w:t>E. 3</w:t>
      </w:r>
    </w:p>
    <w:p>
      <w:r>
        <w:t>101 88 956 36.57 1 257 830 86 869 74 192 12 677 1</w:t>
      </w:r>
    </w:p>
    <w:p>
      <w:r>
        <w:t>UR 25 642 272</w:t>
      </w:r>
    </w:p>
    <w:p>
      <w:r>
        <w:rPr>
          <w:b/>
        </w:rPr>
        <w:t>E. 7</w:t>
      </w:r>
    </w:p>
    <w:p>
      <w:r>
        <w:t>478 1</w:t>
      </w:r>
    </w:p>
    <w:p>
      <w:r>
        <w:t>OW 23 478 321 6 951 29.61 91 107 6 753 5 670 1 083 1/2</w:t>
      </w:r>
    </w:p>
    <w:p>
      <w:r>
        <w:t>NW 29 109 309</w:t>
      </w:r>
    </w:p>
    <w:p>
      <w:r>
        <w:rPr>
          <w:b/>
        </w:rPr>
        <w:t>E. 9</w:t>
      </w:r>
    </w:p>
    <w:p>
      <w:r>
        <w:t>479 7 968 1 511 1/2</w:t>
      </w:r>
    </w:p>
    <w:p>
      <w:r>
        <w:t>GL 25 107 534 8 611 34.3 136 7 8 468 7 254 1 214 1</w:t>
      </w:r>
    </w:p>
    <w:p>
      <w:r>
        <w:t>ZG 69 426 993 27 550 39.68 371</w:t>
      </w:r>
    </w:p>
    <w:p>
      <w:r>
        <w:rPr>
          <w:b/>
        </w:rPr>
        <w:t>E. 14</w:t>
      </w:r>
    </w:p>
    <w:p>
      <w:r>
        <w:t>27 165 23 563 3 602 1</w:t>
      </w:r>
    </w:p>
    <w:p>
      <w:r>
        <w:t>FR 170 510 3 290 41 400 24.28 549 276 40 575 36 039 4 536 1</w:t>
      </w:r>
    </w:p>
    <w:p>
      <w:r>
        <w:t>SO 167 859 2 078 39 794 23.71 221 21 39 552 36 159 3 393 1</w:t>
      </w:r>
    </w:p>
    <w:p>
      <w:r>
        <w:t>BS 114 494 5 323 34 753 30.35 883 5 33 865 31 175 2 690 1/2</w:t>
      </w:r>
    </w:p>
    <w:p>
      <w:r>
        <w:t>BL 182 294 2 858 46 626 25.58 444 340 45 842 41 581 4 261 1/2</w:t>
      </w:r>
    </w:p>
    <w:p>
      <w:r>
        <w:t>SH 48 310 1 039 25 263 52.29 2 526 32 22 705</w:t>
      </w:r>
    </w:p>
    <w:p>
      <w:r>
        <w:rPr>
          <w:b/>
        </w:rPr>
        <w:t>E. 18</w:t>
      </w:r>
    </w:p>
    <w:p>
      <w:r>
        <w:t>009 4 696 1</w:t>
      </w:r>
    </w:p>
    <w:p>
      <w:r>
        <w:t>AR 36 590 796 12 821 35.04 174 2 12 645 10 093 2 552 1/2</w:t>
      </w:r>
    </w:p>
    <w:p>
      <w:r>
        <w:t>AI 10 653 224 2 067 19.4 5 12 2 050 1 214 836 1/2</w:t>
      </w:r>
    </w:p>
    <w:p>
      <w:r>
        <w:t>SG 296 340 5 294 77 763 26.24 494 5 77 264 64 979 12 285 1</w:t>
      </w:r>
    </w:p>
    <w:p>
      <w:r>
        <w:t>GR 131 903 2 403 34 969 26.51 1 497 275 33 197 27 118 6 079 1</w:t>
      </w:r>
    </w:p>
    <w:p>
      <w:r>
        <w:t>AG 374 171 5 281 89 395 23.89 989 27 88 379 72 139 16 240 1</w:t>
      </w:r>
    </w:p>
    <w:p>
      <w:r>
        <w:t>TG 150 731 2 210 48 012 31.85 1 352 577 46 083 37 838 8 245 1</w:t>
      </w:r>
    </w:p>
    <w:p>
      <w:r>
        <w:t>TI 202 605 6 069 57 224 28.24 1 689 89 55 446 33 108</w:t>
      </w:r>
    </w:p>
    <w:p>
      <w:r>
        <w:rPr>
          <w:b/>
        </w:rPr>
        <w:t>E. 22</w:t>
      </w:r>
    </w:p>
    <w:p>
      <w:r>
        <w:t>338 1</w:t>
      </w:r>
    </w:p>
    <w:p>
      <w:r>
        <w:t>VD 382 341 10 384 125 282 32.33 1 348 141 123 793 113 866 9 927 1</w:t>
      </w:r>
    </w:p>
    <w:p>
      <w:r>
        <w:t>VS 194 044 2 823 47 370 24.41 541 1 034 45 795 37 873 7 922 1</w:t>
      </w:r>
    </w:p>
    <w:p>
      <w:r>
        <w:t>NE 106 495 3 289 36 592 34.36 385 29 36 178 33 485 2 693 1</w:t>
      </w:r>
    </w:p>
    <w:p>
      <w:r>
        <w:t>GE 226 858 13 594 81 961 36.13 2 369 28 79 564 67 719 11 845 1</w:t>
      </w:r>
    </w:p>
    <w:p>
      <w:r>
        <w:t>JU 48 898 1 534 10 260 20.98 185 15 10 060 8 997 1 063 1</w:t>
      </w:r>
    </w:p>
    <w:p>
      <w:r>
        <w:t>CH 4 877 897 104 158 1 356 059 27.80 21 941 5 002 1 329 116 1 137 450 191 666 20 6/2 0</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21 mai 2006 In Bundesblatt Dans Feuille fédérale In Foglio federale Jahr 2006 Année Anno Band 1 Volume Volume Heft 31 Cahier Numero Geschäftsnummer --- Numéro d'affaire Numero dell'oggetto Datum 08.08.2006 Date Data Seite 6391-6392 Page Pagina Ref. No 10 139 821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