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05-1913 4825 vom 23. August 2005</w:t>
      </w:r>
    </w:p>
    <w:p>
      <w:r>
        <w:t>Bundesverwaltung, 2005-08-23, DE</w:t>
      </w:r>
    </w:p>
    <w:p>
      <w:r>
        <w:rPr>
          <w:b/>
        </w:rPr>
        <w:t xml:space="preserve">Quelle: </w:t>
      </w:r>
      <w:r>
        <w:t>https://mcp.opencaselaw.ch/entscheid/ch_vb_05-1913_4825_</w:t>
      </w:r>
    </w:p>
    <w:p>
      <w:r>
        <w:t>FR: CH_VB 05-1913 4825 du 23 août 2005</w:t>
      </w:r>
    </w:p>
    <w:p>
      <w:r>
        <w:t>IT: CH_VB 05-1913 4825 del 23 agosto 2005</w:t>
      </w:r>
    </w:p>
    <w:p>
      <w:pPr>
        <w:pStyle w:val="Heading2"/>
      </w:pPr>
      <w:r>
        <w:t>Erwägungen</w:t>
      </w:r>
    </w:p>
    <w:p>
      <w:r>
        <w:rPr>
          <w:b/>
        </w:rPr>
        <w:t>E. 1</w:t>
      </w:r>
    </w:p>
    <w:p>
      <w:r>
        <w:t>H 20.11.2005–19.11.2008 (Renouvellement/modification) – 05-6800 / 100907 Resilux Schweiz AG, 1907 Saxon fabrication de bouteilles pour boissons en PET horaire d’exploitation indispensable pour des raisons économiques 9 H 21.11.2004–20.11.2007 (Renouvellement/modification) – 05-6802 / 100789 AISA Automation industrielle SA, 1896 Vouvry ateliers des machines CNC et de montage horaire d’exploitation indispensable pour des raisons économiques 24 H 04.09.2005–03.09.2008 (Renouvellement) – 05-6803 / 100300 Fixit SA, 1880 Bex fabrication de plâtre horaire d’exploitation indispensable pour des raisons économiques</w:t>
      </w:r>
    </w:p>
    <w:p>
      <w:r>
        <w:rPr>
          <w:b/>
        </w:rPr>
        <w:t>E. 6</w:t>
      </w:r>
    </w:p>
    <w:p>
      <w:r>
        <w:t>H 23.10.2005–22.10.2008 (Renouvellement)</w:t>
      </w:r>
    </w:p>
    <w:p>
      <w:r>
        <w:t>4826 Permis de travail du dimanche et de jours fériés (Art. 19 et 20a LTr) – 05-6801 / 101303 Adax SA, 2022 Bevaix décolletage horaire d’exploitation indispensable pour des raisons économiques 2 H 23.10.2005–22.10.2008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4827 Permis concernant la durée du travail octroyés</w:t>
      </w:r>
    </w:p>
    <w:p>
      <w:r>
        <w:t>Permis de travail de nuit (Art. 17 LTr) – 05-6542 / 108700 Consortium Mauvoisin Deneriaz Sion SA, 1950 Sion Travaux souterrains horaire d’exploitation indispensable pour des raisons techniques et économiques 12 H 01.09.2005–02.09.2008 (Renouvellement) Permis de travail de nuit (sans alternance) (Art. 17 LTr) – 05-6543 / 100629 André Gueissaz &amp; Cie SA, 1454 L’Auberson Injection plastique horaire d’exploitation indispensable pour des raisons économiques</w:t>
      </w:r>
    </w:p>
    <w:p>
      <w:r>
        <w:rPr>
          <w:b/>
        </w:rPr>
        <w:t>E. 10</w:t>
      </w:r>
    </w:p>
    <w:p>
      <w:r>
        <w:t>H, 1 F 28.08.2005–27.08.2008 (Renouvellement) – 05-6560 / 100339 Frédéric Piguet SA, 1347 Le Sentier Ebauche II horaire d’exploitation indispensable pour des raisons économiques</w:t>
      </w:r>
    </w:p>
    <w:p>
      <w:r>
        <w:rPr>
          <w:b/>
        </w:rPr>
        <w:t>E. 11</w:t>
      </w:r>
    </w:p>
    <w:p>
      <w:r>
        <w:t>H, 21 F 01.10.2005–30.09.2008 (Nouveau permis) Permis de travail de nuit et du dimanche (Service de piquet) (Art. 14 et 15 OLT1) – 05-6489 / 100576 Morandi frères, Société anonyme, 1041 Peyres-Possens service pour les fours de séchage et de cuisson horaire d’exploitation indispensable pour des raisons techniques 2 H 03.07.2005–02.07.2008 (Renouvellement/modification) – 05-6554 / 100347 Morandi frères, Société anonyme, 1562 Corcelles-près-Payerne service pour les fours de séchage et de cuisson horaire d’exploitation indispensable pour des raisons techniques</w:t>
      </w:r>
    </w:p>
    <w:p>
      <w:r>
        <w:rPr>
          <w:b/>
        </w:rPr>
        <w:t>E. 13</w:t>
      </w:r>
    </w:p>
    <w:p>
      <w:r>
        <w:t>H 03.07.2005–02.07.2008 (Renouvellement/modification)</w:t>
      </w:r>
    </w:p>
    <w:p>
      <w:r>
        <w:t>4828 – 05-6562 / 110374 Coelec SA, 1203 Genève Service de piquet pour le site BNP PARIBAS, Place de Hollande 2, Genève besoins spéciaux de consommation 1 H 01.08.2005–31.07.2006 (Nouveau permis) – 05-6563 / 110370 Tech Building SA, 1227 Les Acacias Exploitation / Maintenance besoins spéciaux de consommation 1 H 01.08.2005–31.07.2008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33 Cahier Numero Geschäftsnummer --- Numéro d'affaire Numero dell'oggetto Datum 23.08.2005 Date Data Seite 4825-4828 Page Pagina Ref. No 10 138 841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