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05-1865 4783 vom 16. August 2005</w:t>
      </w:r>
    </w:p>
    <w:p>
      <w:r>
        <w:t>Bundesverwaltung, 2005-08-16, DE</w:t>
      </w:r>
    </w:p>
    <w:p>
      <w:r>
        <w:rPr>
          <w:b/>
        </w:rPr>
        <w:t xml:space="preserve">Quelle: </w:t>
      </w:r>
      <w:r>
        <w:t>https://mcp.opencaselaw.ch/entscheid/ch_vb_05-1865_4783_</w:t>
      </w:r>
    </w:p>
    <w:p>
      <w:r>
        <w:t>FR: CH_VB 05-1865 4783 du 16 août 2005</w:t>
      </w:r>
    </w:p>
    <w:p>
      <w:r>
        <w:t>IT: CH_VB 05-1865 4783 del 16 agosto 2005</w:t>
      </w:r>
    </w:p>
    <w:p>
      <w:pPr>
        <w:pStyle w:val="Heading2"/>
      </w:pPr>
      <w:r>
        <w:t>Volltext</w:t>
      </w:r>
    </w:p>
    <w:p>
      <w:r>
        <w:t>2005-1865 4783 Publications des départements et des offices de la Confédération</w:t>
      </w:r>
    </w:p>
    <w:p>
      <w:r>
        <w:t>Permis concernant la durée du travail octroyés</w:t>
      </w:r>
    </w:p>
    <w:p>
      <w:r>
        <w:t>Permis de travail de nuit (Art. 17 LTr) – 05-6519 / 101018 Fischer SA, Thermoformage, 2017 Boudry Atelier de thermoformage horaire d’exploitation indispensable pour des raisons économiques 3 H, 12 F 07.10.2004–06.10.2007 (Modification) Permis de travail de nuit (sans alternance) (Art. 17 LTr) – 05-6535 / 100314 Manuplast SA, 1338 Ballaigues Injection plastique horaire d’exploitation indispensable pour des raisons économiques 2 H 17.07.2005–16.07.2008 (Renouvellement) Permis de travail de nuit et du dimanche (Art. 17 et 19 LTr) – 05-6533 / 109255 Richemont International SA, 1752 Villars-Glâne 2 Service de sécurité *) besoins spéciaux de consommation 14 H 01.08.2005–31.07.2006 (Modification) Permis de travail du dimanche (Art. 19 LTr) – 05-6529 / 110356 Lam Research International Sàrl, 2300 La Chaux-de-Fonds Customer Service function besoins spéciaux de consommation 1 H, 1 F 01.08.2005–31.07.2008 (Nouveau permis) (H = hommes, F = femmes, J = jeunes gens)</w:t>
      </w:r>
    </w:p>
    <w:p>
      <w:r>
        <w:t>4784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16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2005 Année Anno Band 1 Volume Volume Heft 32 Cahier Numero Geschäftsnummer --- Numéro d'affaire Numero dell'oggetto Datum 16.08.2005 Date Data Seite 4783-4784 Page Pagina Ref. No 10 138 830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