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05-1822 4411 vom 2. August 2005</w:t>
      </w:r>
    </w:p>
    <w:p>
      <w:r>
        <w:t>Bundesverwaltung, 2005-08-02, DE</w:t>
      </w:r>
    </w:p>
    <w:p>
      <w:r>
        <w:rPr>
          <w:b/>
        </w:rPr>
        <w:t xml:space="preserve">Quelle: </w:t>
      </w:r>
      <w:r>
        <w:t>https://mcp.opencaselaw.ch/entscheid/ch_vb_05-1822_4411_</w:t>
      </w:r>
    </w:p>
    <w:p>
      <w:r>
        <w:t>FR: CH_VB 05-1822 4411 du 2 août 2005</w:t>
      </w:r>
    </w:p>
    <w:p>
      <w:r>
        <w:t>IT: CH_VB 05-1822 4411 del 2 agosto 2005</w:t>
      </w:r>
    </w:p>
    <w:p>
      <w:pPr>
        <w:pStyle w:val="Heading2"/>
      </w:pPr>
      <w:r>
        <w:t>Erwägungen</w:t>
      </w:r>
    </w:p>
    <w:p>
      <w:r>
        <w:rPr>
          <w:b/>
        </w:rPr>
        <w:t>E. 3</w:t>
      </w:r>
    </w:p>
    <w:p>
      <w:r>
        <w:t>H 01.07.2005–30.06.2008 (Nouveau permis) – 05-6455 / 110371 Pacheco &amp; De Jesus Paradela Pacheco Transport, 1213 Onex Livraison des médicaments et produits liés dans les pharmacies besoins spéciaux de consommation 2 H 01.08.2005–31.08.2008 (Nouveau permis) Permis de travail de nuit et du dimanche (Art. 17 et 19 LTr) – 05-6304 / 100723 Cremo SA, 1052 Le Mont-sur-Lausanne Traitement thermique horaire d’exploitation indispensable pour des raisons techniques et économiques</w:t>
      </w:r>
    </w:p>
    <w:p>
      <w:r>
        <w:rPr>
          <w:b/>
        </w:rPr>
        <w:t>E. 4</w:t>
      </w:r>
    </w:p>
    <w:p>
      <w:r>
        <w:t>H 12.06.2005–11.06.2008 (Renouvellement) – 05-6305 / 100723 Cremo SA, 1052 Le Mont-sur-Lausanne Service d’entretien horaire d’exploitation indispensable pour des raisons techniques et économiques</w:t>
      </w:r>
    </w:p>
    <w:p>
      <w:r>
        <w:rPr>
          <w:b/>
        </w:rPr>
        <w:t>E. 6</w:t>
      </w:r>
    </w:p>
    <w:p>
      <w:r>
        <w:t>H 13.06.2005–12.06.2008 (Renouvellement/modification)</w:t>
      </w:r>
    </w:p>
    <w:p>
      <w:r>
        <w:t>4413 – 05-6307 / 100723 Cremo SA, 1052 Le Mont-sur-Lausanne Laboratoire horaire d’exploitation indispensable pour des raisons techniques et économiques 2 H, 2 F 13.06.2005–12.06.2008 (Renouvellement) Permis de travail du dimanche et de jours fériés (Art. 19 et 20a LTr) – 05-6460 / 100548 Laboratoires Serono SA, 1170 Aubonne production (matières premières et produits finis) – QA/QC horaire d’exploitation indispensable pour des raisons techniques 65 H, 20 F 07.08.2005–08.08.2008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30 Cahier Numero Geschäftsnummer --- Numéro d'affaire Numero dell'oggetto Datum 02.08.2005 Date Data Seite 4411-4413 Page Pagina Ref. No</w:t>
      </w:r>
    </w:p>
    <w:p>
      <w:r>
        <w:rPr>
          <w:b/>
        </w:rPr>
        <w:t>E. 10</w:t>
      </w:r>
    </w:p>
    <w:p>
      <w:r>
        <w:t>138 812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