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 2005-0564 vom 22. März 2005</w:t>
      </w:r>
    </w:p>
    <w:p>
      <w:r>
        <w:t>Bundesverwaltung, 2005-03-22, DE</w:t>
      </w:r>
    </w:p>
    <w:p>
      <w:r>
        <w:rPr>
          <w:b/>
        </w:rPr>
        <w:t xml:space="preserve">Quelle: </w:t>
      </w:r>
      <w:r>
        <w:t>https://mcp.opencaselaw.ch/entscheid/ch_vb_04_2005-0564_</w:t>
      </w:r>
    </w:p>
    <w:p>
      <w:r>
        <w:t>FR: CH_VB 04 2005-0564 du 22 mars 2005</w:t>
      </w:r>
    </w:p>
    <w:p>
      <w:r>
        <w:t>IT: CH_VB 04 2005-0564 del 22 marzo 2005</w:t>
      </w:r>
    </w:p>
    <w:p>
      <w:pPr>
        <w:pStyle w:val="Heading2"/>
      </w:pPr>
      <w:r>
        <w:t>Volltext</w:t>
      </w:r>
    </w:p>
    <w:p>
      <w:r>
        <w:t>2104 2005-0564 Demandes d’octroi de permis concernant la durée du travail</w:t>
      </w:r>
    </w:p>
    <w:p>
      <w:r>
        <w:t>Permis de travail de nuit (Art. 17 LTr) – 04-4604 / 100781 Sopal – Panoval SA, 1920 Martigny Fabrication de papiers autocollants. horaire d’exploitation indispensable pour des raisons économiques 120 H 20.06.2004–20.06.2007 (Renouvellement) – 05-5970 / 110194 DBS Transport SA, 1217 Meyrin Transport des aimants cryodipoles sur le site LHC du CERN besoins spéciaux de consommation 30 H 01.03.2005–28.02.2007 (Nouveau permis) Permis de travail de nuit et du dimanche (Art. 17 et 19 LTr) – 05-5972 / 101614 Biwi SA, 2855 Glovelier Conception et fabrication des cartes d’identité horaire d’exploitation indispensable pour des raisons économiques 6 H, 6 F 06.03.2005–31.12.2005 (Renouvellement/modification) – 05-5973 / 101614 Biwi SA, 2855 Glovelier Fabrication de bracelets horaire d’exploitation indispensable pour des raisons économiques 36 H, 36 F 06.03.2005–31.12.2005 (Renouvellement/modification) – 05-5977 / 100408 IRL Imprimeries réunies Lausanne SA, 1020 Renens Rotatives, presses à feuilles grand format, chaîne de finitions (brochage- expédition), prépresse horaire d’exploitation indispensable pour des raisons économiques 100 H, 40 F 13.03.2005–12.03.2008 (Renouvellement/modification)</w:t>
      </w:r>
    </w:p>
    <w:p>
      <w:r>
        <w:t>2105 – 05-5979 / 101043 Coop Bâle, Région Suisse Romande Coop Neuchâtel – Jura – Jura bernois, 2301 La Chaux-de-Fonds boulangerie horaire d’exploitation indispensable pour des raisons économiques 15 H 27.03.2005–29.03.2008 (Renouvellement/modification) Permis de travail en continu (Art. 24 LTr, art. 36–38 OLT1) – 04-4600 / 100781 Sopal – Panoval SA, 1920 Martigny Fabrication de papier autocollants. horaire d’exploitation indispensable pour des raisons économiques 160 H 20.06.2004–20.06.2007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2106 Permis concernant la durée du travail octroyés</w:t>
      </w:r>
    </w:p>
    <w:p>
      <w:r>
        <w:t>Permis de travail de nuit (Art. 17 LTr) – 05-5810 / 110079 CPGmarket.com SA, 1216 Cointrin Support informatique: Operation et Technology besoins spéciaux de consommation 6 H 01.02.2005–30.01.2008 (Nouveau permis) – 05-5833 / 100457 Schott Guinchard SA, 1401 Yverdon-les-Bains Polissage / doucissage, usinage I et II, saphir, maintenance horaire d’exploitation indispensable pour des raisons économiques 15 H, 1 F 20.02.2005–19.02.2008 (Renouvellement/modification) Permis de travail de nuit (sans alternance) (Art. 17 LTr) – 05-5831 / 102167 Anselme Pasini Boulangerie – Tea-Room l’Oasis, 1820 Montreux Boulangerie besoins spéciaux de consommation 4 H, 1 F 03.04.2005–02.04.2006 (Renouvellement) Permis de travail de nuit et pour les jours fériés (Art. 17, 19 et 20a LTr) – 05-5908 / 100116 Pavatex SA, 1701 Fribourg Unités d’usinage et de finition PAVATEX horaire d’exploitation indispensable pour des raisons économiques 25 H 13.02.2005–12.02.2008 (Renouvellement) Permis de travail de nuit et du dimanche (Service de piquet) (Art. 14 et 15 OLT1) – 05-5865 / 102113 Hewlett-Packard (Suisse) S.à.r.l., 1217 Meyrin Assistance informatique dans le cadre de contrats d’infogérance (clients du génie génétique et industrie) sur VD, VS, NE et GE besoins spéciaux de consommation 3 H 13.02.2005–12.02.2008 (Renouvellement)</w:t>
      </w:r>
    </w:p>
    <w:p>
      <w:r>
        <w:t>2107 – 05-5916 / 110165 Record Maintenance SA, 1227 Carouge GE Dépannage besoins spéciaux de consommation 1 H 01.03.2005–29.02.2008 (Nouveau permis) Permis de travail en continu (Art. 24 LTr, art. 36–38 OLT1) – 03-3626 / 108899 Parking Place de Cornavin SA Fondation des Parkings, 1227 Les Acacias surveillance parkings (centre de contrôle technique 24/24) besoins spéciaux de consommation 16 H 30.11.2003–02.12.2006 (Renouvellement) – 04-4961 / 102041 Unicible, 1008 Prilly Surveillance des systèmes informatiques, CICO, Help-desk besoins spéciaux de consommation 36 H 05.09.2004–04.09.2007 (Renouvellement) – 05-5909 / 100116 Pavatex SA, 1701 Fribourg Ligne de production (fabrication) de panneaux bruts (Pavatex et Pavaroc) horaire d’exploitation indispensable pour des raisons économiques 19 H 13.02.2005–12.02.2008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22 mars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 11 Cahier Numero Geschäftsnummer --- Numéro d'affaire Numero dell'oggetto Datum 22.03.2005 Date Data Seite 2104-2107 Page Pagina Ref. No 10 138 473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