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04-0952 2411 vom 12. Juni 1995</w:t>
      </w:r>
    </w:p>
    <w:p>
      <w:r>
        <w:t>Bundesverwaltung, 1995-06-12, DE</w:t>
      </w:r>
    </w:p>
    <w:p>
      <w:r>
        <w:rPr>
          <w:b/>
        </w:rPr>
        <w:t xml:space="preserve">Quelle: </w:t>
      </w:r>
      <w:r>
        <w:t>https://mcp.opencaselaw.ch/entscheid/ch_vb_04-0952_2411_</w:t>
      </w:r>
    </w:p>
    <w:p>
      <w:r>
        <w:t>FR: CH_VB 04-0952 2411 du 12 juin 1995</w:t>
      </w:r>
    </w:p>
    <w:p>
      <w:r>
        <w:t>IT: CH_VB 04-0952 2411 del 12 giugno 1995</w:t>
      </w:r>
    </w:p>
    <w:p>
      <w:pPr>
        <w:pStyle w:val="Heading2"/>
      </w:pPr>
      <w:r>
        <w:t>Volltext</w:t>
      </w:r>
    </w:p>
    <w:p>
      <w:r>
        <w:t>2004-0952 2411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25 mai 2004 seco – Direction du travail Installations et appareils techniques:</w:t>
      </w:r>
    </w:p>
    <w:p>
      <w:r>
        <w:t>Marcel Berthoud Annexe Normes techniques pour appareils à gaz Numéro Titre Référence journal off. - CE</w:t>
      </w:r>
    </w:p>
    <w:p>
      <w:r>
        <w:t>EN 30-1-4 Appareils de cuisson domestiques utilisant les combustibles gazeux – Partie 1–4: Sécurité – Appareils comportant un ou plusieurs brûleurs avec système automatique de commande pour brûleurs 2004/C 88/05 EN 676 Brûleurs automatiques à air souffle pour combustibles gazeux 2004/C 88/05</w:t>
      </w:r>
    </w:p>
    <w:p>
      <w:r>
        <w:t>Avertissement: La présomption de conformité donnée par la norme EN 676 de 1996 publiée au Journal officiel des Communautés européennes C 216 de 17 juillet 1997 cesse à la date de la présente publication. 2004/C 88/05 EN 1266 Appareils de chauffage indépendants à convection utilisant les combustibles gazeux et intégrant un ventilateur pour faciliter l’alimentation en air comburant et/ou l’évacuation des produits de combustion 2004/C 88/05</w:t>
      </w:r>
    </w:p>
    <w:p>
      <w:r>
        <w:t>1 Voir également FF 1995 III 1341, 1996 I 336, III 126, V 502, 1997 IV 503, 1999 8988, 2000 5636, 2001 3939, 2002 2469, 2003 4871 5545 6675, 2004 953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2004 Année Anno Band 1 Volume Volume Heft 20 Cahier Numero Geschäftsnummer --- Numéro d'affaire Numero dell'oggetto Datum 25.05.2004 Date Data Seite 2411-2411 Page Pagina Ref. No 10 137 648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