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 2008-2301 vom 23. September 2008</w:t>
      </w:r>
    </w:p>
    <w:p>
      <w:r>
        <w:t>Bundesverwaltung, 2008-09-23, DE</w:t>
      </w:r>
    </w:p>
    <w:p>
      <w:r>
        <w:rPr>
          <w:b/>
        </w:rPr>
        <w:t xml:space="preserve">Quelle: </w:t>
      </w:r>
      <w:r>
        <w:t>https://mcp.opencaselaw.ch/entscheid/ch_vb_02_2008-2301_</w:t>
      </w:r>
    </w:p>
    <w:p>
      <w:r>
        <w:t>FR: CH_VB 02 2008-2301 du 23 septembre 2008</w:t>
      </w:r>
    </w:p>
    <w:p>
      <w:r>
        <w:t>IT: CH_VB 02 2008-2301 del 23 settembre 2008</w:t>
      </w:r>
    </w:p>
    <w:p>
      <w:pPr>
        <w:pStyle w:val="Heading2"/>
      </w:pPr>
      <w:r>
        <w:t>Volltext</w:t>
      </w:r>
    </w:p>
    <w:p>
      <w:r>
        <w:t>7202 2008-2301 Demandes d’octroi de permis concernant la durée du travail</w:t>
      </w:r>
    </w:p>
    <w:p>
      <w:r>
        <w:t>Permis de travail de nuit (art. 17 LTr) – 08-12595 / 100765 Hort Coating Center SA, 3960 Sierre atelier de préparation des surfaces, sablage, plasma et fonderie. horaire d’exploitation indispensable pour des raisons économiques 22 H, 28 F 06.11.2008–31.10.2011 (Renouvellement/modification) – 08-12596 / 102136 THALES Suisse SA – Services, 1216 Cointrin permanence informatique sur le site de: – UPB. 29 rte de Prébois, Meyrin. besoins spéciaux de consommation 1 H 20.11.2008–30.11.2011 (Renouvellement/modification) – 08-12646 / 101416 Firmenich SA, 1242 Satigny Usine «Parfums» horaire d’exploitation indispensable pour des raisons économiques 55 H, 3 F 01.01.2007–31.05.2009 (Modification) Permis de travail de nuit (sans alternance avec un travail de jour) (art. 17 LTr) – 08-12600 / 101282 COLIBRYS (Suisse) S.A., 2007 Neuchâtel secteur opérations horaire d’exploitation indispensable pour des raisons économiques 13 H, 9 F 01.12.2008–30.11.2011 (Renouvellement/modification) Permis de travail de nuit et du dimanche (art. 17 et 19 LTr) – 08-12597 / 109419 Scholl-Metal SA, 1217 Meyrin interventions en construction métallique sur les autoroutes RN1 et de contourne- ment de Genève. Exceptionnellement dans le canton du Tessin (autoroute du Gotthard). besoins spéciaux de consommation 4 H 08.11.2008–31.10.2011 (Renouvellement/modification)</w:t>
      </w:r>
    </w:p>
    <w:p>
      <w:r>
        <w:t>7203 – 08-12599 / 109320 Société de la Loterie de la Suisse Romande, 1000 Lausanne Hotline, opération informatique, opération informatique PMUR &amp; Promotions- animations. besoins spéciaux de consommation 27 H, 11 F 01.09.2008–31.08.2011 (Renouvellement/modification) Permis de travail de nuit et du dimanche (Service de piquet) (art. 14 et 15 OLT 1) – 08-12598 / 109320 Société de la Loterie de la Suisse Romande, 1000 Lausanne Hotline, opération informatique, opération informatique PMUR &amp; Promotions- animations. besoins spéciaux de consommation 2 H, 1 F 01.09.2008–31.08.2011 (Renouvellement/modification) – 08-12605 / 110469 Société d’assurances sur la vie Mobilière Suisse, 1260 Nyon service informatique besoins spéciaux de consommation 1 H 01.12.2008–30.11.2011 (Renouvellement) Permis de travail du dimanche et de jours fériés (art. 19 et 20a LTr) – 08-12593 / 100299 Febex SA, 1880 Bex laboratoire de contrôle horaire d’exploitation indispensable pour des raisons techniques et économiques 1 H 27.11.2008–31.10.2011 (Renouvellement) Permis de travail en continu (art. 24 LTr, art. 36 à 38 OLT 1) – 08-12591 / 100299 Febex SA, 1880 Bex fabrications chimiques (acides phosphoriques et dérivés) horaire d’exploitation indispensable pour des raisons techniques et économiques 20 H 01.11.2008–31.10.2011 (Renouvellement) (H = hommes, F = femmes, J = jeunes gens)</w:t>
      </w:r>
    </w:p>
    <w:p>
      <w:r>
        <w:t>7204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7205 Permis concernant la durée du travail octroyés</w:t>
      </w:r>
    </w:p>
    <w:p>
      <w:r>
        <w:t>Permis de travail de nuit (art. 17 LTr) – 08-12494 / 101415 Firmenich SA, 1282 Dardagny atelier de production, surveillance et maitenance des lignes de fabrication horaire d’exploitation indispensable pour des raisons techniques et économiques 15 H 01.09.2008–31.08.2011 (Renouvellement) Permis de travail de nuit (sans alternance avec un travail de jour) (art. 17 LTr) – 08-12333 / 100339 Frédéric Piguet SA, 1347 Le Sentier fabrication et secteur Contrôle Qualité horaire d’exploitation indispensable pour des raisons économiques 65 H, 90 F 01.10.2008–30.09.2011 (Renouvellement) – 08-12507 / 111422 MAT Securitas Express AG, 1052 Le Mont-sur-Lausanne transport des valeurs &amp; disposition: concerne canton VD et FR. besoins spéciaux de consommation 5 H 01.09.2008–31.08.2011 (Nouveau permis) Permis de travail de nuit (sans alternance avec un travail de jour) et du dimanche (art. 17 et 19 LTr) – 08-12332 / 110460 Transport Express Rodriguez SA, 1219 Châtelaine réception, tri et contrôle, transport. besoins spéciaux de consommation 9 H, 1 F 01.10.2008–30.09.2011 (Renouvellement) Permis de travail du dimanche (art. 19 LTr) – 08-12506 / 110917 MERCK SERONO INTERNATIONAL SA, 1211 Genève 20 President Office (chauffeur) besoins spéciaux de consommation 1 H 22.09.2008–30.09.2011 (Nouveau permis)</w:t>
      </w:r>
    </w:p>
    <w:p>
      <w:r>
        <w:t>7206 Permis de travail en continu (art. 24 LTr, art. 36 à 38 OLT 1) – 08-12504 / 110960 Cinotec SA, 2882 St-Ursanne équipement d’usinage appartenant à Cinotec et installé dans les locaux F3 de Benteler horaire d’exploitation indispensable pour des raisons économiques 16 H 01.07.2008–30.06.2011 (Modification) Dérogation basée sur l’art. 28 LTr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23 septembre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38 Cahier Numero Geschäftsnummer --- Numéro d'affaire Numero dell'oggetto Datum 23.09.2008 Date Data Seite 7202-7206 Page Pagina Ref. No 10 142 131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