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F-6430/2020 vom 8. April 2021</w:t>
      </w:r>
    </w:p>
    <w:p>
      <w:r>
        <w:t>Bundesverwaltungsgericht, 2021-04-08, FR</w:t>
      </w:r>
    </w:p>
    <w:p>
      <w:r>
        <w:rPr>
          <w:b/>
        </w:rPr>
        <w:t xml:space="preserve">Quelle: </w:t>
      </w:r>
      <w:r>
        <w:t>https://mcp.opencaselaw.ch/entscheid/bvger_F-6430_2020</w:t>
      </w:r>
    </w:p>
    <w:p>
      <w:r>
        <w:t>FR: TAF F-6430/2020 du 8 avril 2021</w:t>
      </w:r>
    </w:p>
    <w:p>
      <w:r>
        <w:t>IT: TAF F-6430/2020 del 8 aprile 2021</w:t>
      </w:r>
    </w:p>
    <w:p>
      <w:pPr>
        <w:pStyle w:val="Heading2"/>
      </w:pPr>
      <w:r>
        <w:t>Regeste</w:t>
      </w:r>
    </w:p>
    <w:p>
      <w:r>
        <w:t>Levée de l'admission provisoire (asile)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requête en restitution du délai pour recourir est rejetée.</w:t>
      </w:r>
    </w:p>
    <w:p>
      <w:r>
        <w:rPr>
          <w:b/>
        </w:rPr>
        <w:t>E. 2</w:t>
      </w:r>
    </w:p>
    <w:p>
      <w:r>
        <w:t>Le recours est irrecevable.</w:t>
      </w:r>
    </w:p>
    <w:p>
      <w:r>
        <w:rPr>
          <w:b/>
        </w:rPr>
        <w:t>E. 3</w:t>
      </w:r>
    </w:p>
    <w:p>
      <w:r>
        <w:t>La demande d'assistance judiciaire totale formée par les recourants est rejetée.</w:t>
      </w:r>
    </w:p>
    <w:p>
      <w:r>
        <w:rPr>
          <w:b/>
        </w:rPr>
        <w:t>E. 4</w:t>
      </w:r>
    </w:p>
    <w:p>
      <w:r>
        <w:t>Les frais réduits de procédure de 500 francs sont mis à la charge des recourants, débiteurs solidaires. Ce montant doit être versé sur le compte du Tribunal dans les 30 jours dès l'expédition du présent arrêt.</w:t>
      </w:r>
    </w:p>
    <w:p>
      <w:r>
        <w:rPr>
          <w:b/>
        </w:rPr>
        <w:t>E. 5</w:t>
      </w:r>
    </w:p>
    <w:p>
      <w:r>
        <w:t>Le présent arrêt est adressé : - aux recourants (Recommandé ; annexe : un bulletin de versement) - à l'autorité inférieure, avec dossier en retour (annexe : copie du courrier des recourants du 3 mars 2021 [act. TAF 8]) - en copie, au Service de la population du canton de Vaud Le président du collège : La greffière : Gregor Chatton Noémie Gonseth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