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E-9689/2025 vom 14. Januar 2026</w:t>
      </w:r>
    </w:p>
    <w:p>
      <w:r>
        <w:t>Bundesverwaltungsgericht, 2026-01-14, FR</w:t>
      </w:r>
    </w:p>
    <w:p>
      <w:r>
        <w:rPr>
          <w:b/>
        </w:rPr>
        <w:t xml:space="preserve">Quelle: </w:t>
      </w:r>
      <w:r>
        <w:t>https://mcp.opencaselaw.ch/entscheid/bvger_E-9689_2025</w:t>
      </w:r>
    </w:p>
    <w:p>
      <w:r>
        <w:t>FR: TAF E-9689/2025 du 14 janvier 2026</w:t>
      </w:r>
    </w:p>
    <w:p>
      <w:r>
        <w:t>IT: TAF E-9689/2025 del 14 gennaio 2026</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recours et statue définitivement.</w:t>
      </w:r>
    </w:p>
    <w:p>
      <w:r>
        <w:rPr>
          <w:b/>
        </w:rPr>
        <w:t>E. 1.2</w:t>
      </w:r>
    </w:p>
    <w:p>
      <w:r>
        <w:t>Les intéressées ont qualité pour recourir ; présenté dans la forme et le délai prescrits par la loi, le recours est recevable (art. 48 al. 1 ainsi que 52 al. 1 PA et 108 al. 3 LAsi).</w:t>
      </w:r>
    </w:p>
    <w:p>
      <w:r>
        <w:rPr>
          <w:b/>
        </w:rPr>
        <w:t>E. 1.3</w:t>
      </w:r>
    </w:p>
    <w:p>
      <w:r>
        <w:t>ll est renoncé à un échange d'écritures (art. 111a al. 1 LAsi).</w:t>
      </w:r>
    </w:p>
    <w:p>
      <w:r>
        <w:rPr>
          <w:b/>
        </w:rPr>
        <w:t>E. 2.1</w:t>
      </w:r>
    </w:p>
    <w:p>
      <w:r>
        <w:t>Comme exposé, les intéressées font préalablement valoir que le SEM aurait violé son obligation d'instruction et de motivation. Ces griefs formels doivent être examinés en premier lieu, dans la mesure où leur admission est susceptible d'entraîner l'annulation de la décision querellée et le renvoi de la cause au SEM (cf. ATF 138 I 252 consid. 5)</w:t>
      </w:r>
    </w:p>
    <w:p>
      <w:r>
        <w:rPr>
          <w:b/>
        </w:rPr>
        <w:t>E. 2.2</w:t>
      </w:r>
    </w:p>
    <w:p>
      <w:r>
        <w:t>En vertu de la maxime inquisitoire, qui régit la procédure administrative, les autorités définissent les faits pertinents et les preuves nécessaires, qu'elles ordonnent et apprécient d'office (art. 12 PA, en relation avec l'art. 6 LAsi ; cf. ATAF 2015/10 consid. 3.2, 2012/21 consid. 5.1, 2009/60 consid. 2.1.1). La maxime inquisitoire doit cependant être relativisée par son corollaire, le devoir de collaboration de la partie à l'établissement des faits (art. 8 LAsi et art. 13 PA, applicable par renvoi de l'art. 6 LAsi ; cf. ATAF 2015/10 consid. 3.2, 2012/21 consid. 5.1,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ATAF 2011/54 consid. 5.1, 2009/50 consid. 10.2, 2008/24 consid. 7.2 ; cf. arrêt du TAF F-2766/2021 du 25 juin 2021 consid. 2.2).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 La jurisprudence a en outre déduit de l'art. 29 al. 2 Cst., garantissant le droit d'être entendu,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2.3</w:t>
      </w:r>
    </w:p>
    <w:p>
      <w:r>
        <w:t>Au moment de statuer, le SEM disposait des explications de A._______ relatives à son état de santé ainsi que de plusieurs documents médicaux. Des diagnostics avaient été posés et des traitements prescrits. Nantie de ces informations, l'autorité intimée a retenu que les affections de l'intéressée n'étaient pas suffisamment graves ou spécifiques pour s'opposer à un retour en Grèce, où elle aurait accès à des soins adéquats dans les mêmes circonstances que les ressortissants de ce pays. Force est ainsi d'admettre que le SEM a motivé sa décision et pris en compte les éléments médicaux dont il disposait alors, lesquels, selon lui, ne laissaient apparaître aucun indice de troubles susceptibles de faire obstacle au renvoi de l'intéressée en Grèce. Partant, l'autorité intimée était fondée à statuer sans attendre le résultat d'éventuels examens médicaux ni, a fortiori, en ordonner. Les recourantes contestent en réalité le bien-fondé de la décision querellée, ce qui relève du fond. Les questions de la licéité et de l'exigibilité de leur renvoi, en lien avec l'état de santé de A._______ seront examinées plus loin. Par ailleurs, le SEM a statué sur la base des faits allégués par les intéressées - s'agissant notamment de leur situation en Grèce, qu'elles ont eu tout loisir d'exposer - et s'est prononcé dans sa motivation sur ceux qui apparaissaient pertinents. A cet égard, il ne saurait être exigé des autorités administratives, qui sont appelées à rendre de nombreuses décisions, qu'elles les motivent de façon aussi développée qu'une autorité de recours. Dans ce contexte, l'utilisation de paragraphes standardisés est admissible, à la condition que l'argumentation juridique de l'autorité soit pertinente et appropriée et qu'elle permette au recourant de saisir son raisonnement et, le cas échéant, d'attaquer utilement la décision, ce qui est le cas en l'espèce (cf., notamment, arrêt du Tribunal F-1532/2022 du 8 avril 2022 consid. 3.3.1 et jurisp. cit.). La motivation de la décision querellée apparaît ainsi suffisante, le SEM s'étant manifestement livré à un examen individualisé de la situation des intéressées.</w:t>
      </w:r>
    </w:p>
    <w:p>
      <w:r>
        <w:rPr>
          <w:b/>
        </w:rPr>
        <w:t>E. 2.4</w:t>
      </w:r>
    </w:p>
    <w:p>
      <w:r>
        <w:t>Sur le vu de ce qui précède, les griefs formels soulevés par les recourantes sont infondés et doivent être écartés.</w:t>
      </w:r>
    </w:p>
    <w:p>
      <w:r>
        <w:rPr>
          <w:b/>
        </w:rPr>
        <w:t>E. 3.1</w:t>
      </w:r>
    </w:p>
    <w:p>
      <w:r>
        <w:t>La décision attaquée étant une décision de non-entrée en matière, l'objet du litige ne peut porter que sur le bien-fondé de cette décision (cf. ATAF 2009/54 consid. 1.3.3), en l'espèce fondée sur l'art. 31a al. 1 let. a LAsi.</w:t>
      </w:r>
    </w:p>
    <w:p>
      <w:r>
        <w:rPr>
          <w:b/>
        </w:rPr>
        <w:t>E. 3.2</w:t>
      </w:r>
    </w:p>
    <w:p>
      <w:r>
        <w:t>En application de cette disposition, le SEM, en règle générale, n'entre pas en matière sur une demande d'asile si le requérant peut retourner dans un Etat tiers sûr, au sens de l'art. 6a al. 2 let. b LAsi, dans lequel il a séjourné auparavant.</w:t>
      </w:r>
    </w:p>
    <w:p>
      <w:r>
        <w:rPr>
          <w:b/>
        </w:rPr>
        <w:t>E. 3.3</w:t>
      </w:r>
    </w:p>
    <w:p>
      <w:r>
        <w:t>En l'occurrence, la Grèce a été désignée comme un Etat tiers sûr, à l'instar de tous les Etats de l'UE et de l'AELE. Conformément à l'art. 31a al. 1 let. a LAsi, la possibilité pour les recourantes de retourner dans l'Etat tiers en cause présuppose que leur réadmission par cet Etat soit garantie (cf. FF 2002 6359, spéc. 6399). En l'occurrence, cette condition est réalisée, les autorités grecques ayant donné leur accord, le 24 juillet 2025, à la réadmission sur leur territoire des intéressées, qui y bénéficient du statut de réfugiées et de titres de séjour en cours de validité.</w:t>
      </w:r>
    </w:p>
    <w:p>
      <w:r>
        <w:rPr>
          <w:b/>
        </w:rPr>
        <w:t>E. 3.4</w:t>
      </w:r>
    </w:p>
    <w:p>
      <w:r>
        <w:t>Par ailleurs, les recourantes n'ont pas rendu crédible, ni même allégué, que les autorités grecques failliraient à leurs obligations en les renvoyant dans leur pays d'origine, au mépris de la protection internationale qu'elles leur ont accordée et du principe de non-refoulement. Cela dit, il demeure possible à tout requérant de démontrer que, dans son cas concret, l'exécution de son renvoi dans le pays de l'UE concerné n'est pas licite ou de renverser la présomption selon laquelle cette mesure est exigible. Ces points seront examinés ci-après.</w:t>
      </w:r>
    </w:p>
    <w:p>
      <w:r>
        <w:rPr>
          <w:b/>
        </w:rPr>
        <w:t>E. 3.5</w:t>
      </w:r>
    </w:p>
    <w:p>
      <w:r>
        <w:t>Aucune exception à la règle générale du renvoi prévue à l'art. 44 LAsi n'est réalisée en l'espèce (cf. art. 32 de l'ordonnance 1 sur l'asile du 11 août 1999 [OA 1, RS 142.311]) ; le renvoi des intéressées est dès lors confirmé.</w:t>
      </w:r>
    </w:p>
    <w:p>
      <w:r>
        <w:rPr>
          <w:b/>
        </w:rPr>
        <w:t>E. 3.6</w:t>
      </w:r>
    </w:p>
    <w:p>
      <w:r>
        <w:t>Dans ces circonstances, les conditions d'application de l'art. 31a al. 1 let. a LAsi et de l'art. 44 LAsi - en tant que cette dernière disposition entraîne, comme conséquence juridique de la non-entrée en matière sur une demande d'asile, le prononcé du renvoi - sont effectivement réunies ; c'est dès lors à bon droit que le SEM n'est pas entré en matière sur la demande d'asile des recourantes et a prononcé leur renvoi de Suisse.</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4.2</w:t>
      </w:r>
    </w:p>
    <w:p>
      <w:r>
        <w:t>En l'occurrence, l'exécution du renvoi ne contrevient pas au principe de non-refoulement de l'art. 5 LAsi. A l'instar des autres pays européens, la Grèce a été désignée comme Etat tiers sûr. Selon l'art. 6a LAsi, un tel Etat est présumé respecter le principe de non-refoulement et aucun élément concret ne permet de renverser cette présomption.</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4.5</w:t>
      </w:r>
    </w:p>
    <w:p>
      <w:r>
        <w:t>Il convient dès lors de déterminer si, compte tenu de la situation générale en Grèce et des circonstances personnelles propres aux intéressées, il y a des sérieuses raisons de penser que celles-ci seraient exposés à un risque réel de subir, comme elles le soutiennent dans leur recours, un traitement contraire à l'art. 3 CEDH en cas de renvoi dans ce pays.</w:t>
      </w:r>
    </w:p>
    <w:p>
      <w:r>
        <w:rPr>
          <w:b/>
        </w:rPr>
        <w:t>E. 4.5.1</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la personne concernée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4.5.2</w:t>
      </w:r>
    </w:p>
    <w:p>
      <w:r>
        <w:t>Dans sa jurisprudence constante (voir en particulier arrêt E-3427/2021 et E-3431/2021 précité),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ressortant des rapports de plusieurs organisations, relatives à la situation actuelle des réfugiés en Grèce. Dans l'arrêt E-3427/2021 et E-3431/2021 précité, il a procédé à une analyse approfondie de la situation des bénéficiaires d'une protection internationale dans ce pays (voir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les arrêts du Tribunal E-2882/2025 du 1er mai 2025 consid. 5.5.4 ; E-3100/2023 du 16 août 2023 consid. 5.5.4 et E-1334/2022 du 27 février 2023 consid. 8.5). Ce constat a été confirmé par le Tribunal dans un arrêt récent, publié comme arrêt de référence (cf. arrêt D-2590/2025 du 11 septembre 2025, consid. 9 ss), lequel actualise l'analyse de la situation en Grèce pour les bénéficiaires d'une protection internationale, en particulier s'agissant des familles avec enfants. Il n'en demeure pas moins qu'un requérant peut établir que, dans son cas particulier, l'exécution du renvoi serait illicite. Il lui appartient toutefois d'en apporter la démonstration, en lien avec sa situation personnelle. Dans le cas particulier, les recourantes ne démontrent pas que, durant leur séjour en Grèce en tant que réfugiées, elles se sont trouvées dans une situation de dénuement matériel extrême incompatible avec la dignité humaine. Elles n'ont pas démontré avoir épuisé les possibilités d'obtenir de l'aide dans ce pays ; elles ne s'en sont d'ailleurs pas donné le temps vu la brièveté de leur séjour sur place après leur sortie du centre d'accueil. L'allégation selon laquelle elles n'auraient reçu aucune information relative à leurs droits en Grèce en tant que réfugiées n'est en rien étayée. Comme l'a retenu le SEM, cette allégation est peu vraisemblable, car contraire aux standards de la procédure d'asile grecque, dont rien ne permet d'affirmer qu'ils n'auraient pas été respectés en l'espèce. Comme l'a rappelé le Tribunal dans l'arrêt D-2590/2025 précité, les bénéficiaires de protection internationale disposent en Grèce de diverses possibilités pour assurer leur subsistance. En matière de logement, ils peuvent notamment s'adresser aux Migrant Integration Centers (M.I.C.), dont l'une des missions est précisément de faciliter l'accès à un hébergement temporaire et d'orienter les intéressés vers des solutions plus durables. Les autorités grecques ont par ailleurs instauré des programmes destinés aux personnes sans abri, ouverts aux réfugiés reconnus, qui associent un soutien matériel (hébergement), un accompagnement psychosocial et des mesures de réinsertion professionnelle. À cela s'ajoute l'aide que peuvent fournir de nombreuses ONG locales, qui interviennent régulièrement pour faciliter l'accès à un logement ou pour proposer des alternatives provisoires. Enfin, depuis le printemps 2025, le programme HELIOS+ a été lancé pour succéder au projet HELIOS. Il prévoit une aide financière au loyer, une assistance à la recherche de logement et un suivi en matière d'intégration. Ce dispositif, encore récent et dont l'efficacité pratique doit encore faire ses preuves, constitue une option supplémentaire que les recourantes pourront explorer à leur retour (cf. arrêt D-2590/2025 précité, consid. 9.3). En ce qui concerne le travail, les réfugiés disposent en droit du même accès que les ressortissants grecs, sous réserve d'un numéro fiscal AFM (en sus du numéro AMKA), dont la grande majorité est pourvue en pratique. Plusieurs secteurs connaissent une forte demande de main-d'oeuvre, y compris sans connaissance linguistique approfondie (cf. arrêt précité, consid. 9.4). Ainsi, même si la situation sur le marché de l'emploi grec est difficile, rien n'indique que les intéressées ne soient pas en mesure d'y exercer une activité lucrative, quand bien même elles ne maîtriseraient pas le grec. A l'admettre, le fait que A._______ se soit présentée en vain dans un bureau en vue de trouver un d'emploi ne saurait être considéré comme suffisant, considérant notamment qu'elle a travaillé comme couturière en Afghanistan puis, tout comme sa fille, dans la restauration au cours de son parcours migratoire (cf. procès-verbal d'audition de A._______, R4 et 14). Quoi qu'elles en disent, les recourantes n'apparaissent ainsi pas dénuées de ressources pour faire face aux difficultés de trouver un emploi. Enfin, en matière d'aide publique, les bénéficiaires de la protection internationale ont droit à certaines prestations (cf. arrêt précité, consid. 9.5). Les démarches nécessaires peuvent être accomplies avec l'appui des M.I.C. et des ONG. Au regard de leur parcours, rien n'indique que les recourantes seraient incapables de solliciter les prestations sociales auxquelles elles ont droit à leur retour en Grèce. L'explication selon laquelle les intéressées auraient quitté la Grèce immédiatement après avoir obtenu leurs passeports en raison de la situation d'insécurité et d'abandon dans laquelle elles se seraient retrouvées et faute de toute garantie de prise en charge de la part des autorités grecques n'est pas étayée. Les recourantes, qui ont été en mesure de financer leur voyage grâce à l'argent qu'elles ont gagné en Turquie, n'étaient d'ailleurs pas dénuées de toutes ressources et auraient pu, si nécessaire, consacrer une partie de leurs économies à leur entretien provisoire en Grèce, le temps d'entreprendre les premières démarches d'intégration. Cela dit, comme exposé, le dossier révèle plutôt qu'elles n'avaient pas l'intention d'entreprendre de telles démarches. Les recourantes n'établissent ainsi pas qu'objectivement, selon toute probabilité, leur retour en Grèce les conduirait irrémédiablement à un dénuement complet, à la famine, et ainsi à une dégradation grave de leur état de santé, à l'invalidité, voire à la mort (cf. ATAF 2014/26 consid. 7.5 ; 2009/52 consid. 10.1 ; 2007/10 consid. 5.1). Certes, leurs conditions de vie matérielles en Grèce, en tant que réfugiées, pourraient être plus précaires que celles qui sont habituellement le lot des personnes jouissant du même statut en Suisse. Toutefois, les éléments du dossier ne laissent pas entrevoir de considérations humanitaires impérieuses militant contre le renvoi des recourantes vers l'Etat de destination, au point que cette mesure constituerait un traitement contraire à l'art. 3 CEDH ou encore à l'art. 3 Conv. torture. Cela dit, si celles-ci devaient, à l'issue de leur renvoi en Grèce, être contraintes par les circonstances à mener une existence non conforme à la dignité humaine, ou si elles devaient estimer que cet Etat viole ses obligations d'assistance à leur égard ou porte atteinte à leur droits fondamentaux de toute autre manière, il leur appartiendrait de saisir les instances compétentes, si nécessaire avec l'aide des organisations d'entraide présentes sur place. A cet égard, rien ne permet d'affirmer que les intéressées n'auraient pas accès en Grèce à un recours effectif au sens de l'art. 13 CEDH. L'insécurité qui aurait régné notamment dans le camp de D._______ n'est pas déterminante, vu les possibilités susmentionnées d'obtenir un logement en Grèce. Les comportements racistes que A._______ a reprochés aux policiers grecs ne sont pas étayées et, en toute hypothèse, ne sauraient être représentatifs des autorités de ce pays dans leur ensemble.</w:t>
      </w:r>
    </w:p>
    <w:p>
      <w:r>
        <w:rPr>
          <w:b/>
        </w:rPr>
        <w:t>E. 4.6</w:t>
      </w:r>
    </w:p>
    <w:p>
      <w:r>
        <w:t>S'agissant de l'état de santé des recourantes, il importe de rappeler que, selon la jurisprudence de la CourEDH, le retour forcé d'une personne touchée dans sa santé n'est susceptible de constituer une violation de l'art. 3 CEDH que si celle-ci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pas atteint (cf. également consid. 5.3.2). Par ailleurs, en leur qualité de réfugiées reconnues, les recourantes bénéficient du même accès au système de santé que les ressortissants grecs (cf. art. 30 de la Directive 2011/95/UE du Parlement européen et du Conseil du 13 décembre 2011 [Directive qualification]), sous réserve de disposer d'un numéro de sécurité sociale AMKA (cf. arrêt D-2590/2025 précité, consid. 9.7.1). À supposer que les intéressées n'aient pas connaissance de leur numéro ou que celui-ci ait entretemps été désactivé, un tel obstacle ne saurait être considéré comme insurmontable : les bénéficiaires de la protection internationale peuvent en effet solliciter sa réactivation auprès des autorités compétentes, notamment avec l'appui des M.I.C, structures précisément destinées à accompagner ces démarches (cf. arrêt D-2590/2025 précité, consid. 9.4.1). En outre, même en l'absence d'un tel numéro, les hôpitaux publics demeurent légalement tenus de fournir gratuitement les soins urgents à toute personne, indépendamment de son statut administratif (cf. arrêt D-2590/2025 précité, consid. 9.7.1). Parallèlement, et comme relevé ci-dessus, de nombreuses organisations non gouvernementales assurent un accès effectif à des consultations médicales et psychologiques gratuites, avec des services d'interprétation. Ces dispositifs garantissent, en pratique, la possibilité pour A._______ de poursuivre son traitement et de bénéficier d'un suivi médical approprié.</w:t>
      </w:r>
    </w:p>
    <w:p>
      <w:r>
        <w:rPr>
          <w:b/>
        </w:rPr>
        <w:t>E. 4.7</w:t>
      </w:r>
    </w:p>
    <w:p>
      <w:r>
        <w:t>Dans ces conditions, l'exécution du renvoi des recourantes ne transgresse aucun engagement de la Suisse relevant du droit international, de sorte qu'elle s'avère licite (art. 83 al. 3 LEI [RS 142.20]).</w:t>
      </w:r>
    </w:p>
    <w:p>
      <w:r>
        <w:rPr>
          <w:b/>
        </w:rPr>
        <w:t>E. 5.1</w:t>
      </w:r>
    </w:p>
    <w:p>
      <w:r>
        <w:t>Il reste à se pencher sur l'exigibilité de l'exécution du renvoi des intéressées.</w:t>
      </w:r>
    </w:p>
    <w:p>
      <w:r>
        <w:rPr>
          <w:b/>
        </w:rPr>
        <w:t>E. 5.2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Dans son arrêt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S'agissant en particulier des familles avec enfants, le renvoi en Grèce est exigible en présence de conditions ou de circonstances favorables. Des conditions favorables peuvent notamment être réunies lorsque les personnes qui retournent en Grèce y ont déjà séjourné durablement, y ont déjà travaillé, ont des connaissances de la langue grecque ou peuvent compter sur le soutien d'un réseau familial ou social dans ce pays. Dans tous les cas, il convient de tenir compte des circonstances concrètes du cas d'espèce, telles que l'âge, l'état de santé, la formation, les connaissances en langues étrangères et l'expérience professionnelle des personnes concernées, mais également de déterminer si et dans quelle mesure celles-ci ont fourni les efforts personnels que l'on peut raisonnablement attendre d'elles ou si elles ont déjà essayé de faire appel à des aides en Grèce. Le simple fait que l'intégration des personnes concernées en Grèce se soit révélée difficile jusqu'à présent ne suffit pas à rendre l'exécution du renvoi inexigible. Ce qui est déterminant est de savoir si, en cas de retour et malgré les efforts que l'on peut raisonnablement attendre d'elles, les personnes concernées se retrouveraient selon toute vraisemblance dans une situation de détresse existentielle qu'elles ne pourraient surmonter par leurs propres moyens (cf. consid. 11.5.2). Cette jurisprudence a été récemment précisée par l'arrêt D-2590/2025 précité. Dans cet arrêt, le Tribunal a procédé à une analyse actualisée de la situation en Grèce et relevé que, malgré des difficultés persistantes (en particulier l'accès au logement), le renvoi dans ce pays des familles avec enfants est exigible dans certaines conditions, en particulier lorsque celles-ci n'y ont séjourné que très peu de temps et n'ont pas démontré y avoir effectué de démarches concrètes d'intégration et de construction d'une existence sur place (cf. consid. 9.8).</w:t>
      </w:r>
    </w:p>
    <w:p>
      <w:r>
        <w:rPr>
          <w:b/>
        </w:rPr>
        <w:t>E. 5.3.1</w:t>
      </w:r>
    </w:p>
    <w:p>
      <w:r>
        <w:t>En l'espèce, comme éléments positifs, le Tribunal relève que A._______, âgée de (...) ans, est dans la force de l'âge, malgré ses problèmes de santé, qui ne l'ont pas empêchée de travailler dans son pays d'origine et au cours de son parcours migratoire. B._______ est quant à elle âgée de (...) ans et a au vu du dossier développé une autonomie correspondant à son âge.</w:t>
      </w:r>
    </w:p>
    <w:p>
      <w:r>
        <w:rPr>
          <w:b/>
        </w:rPr>
        <w:t>E. 5.3.2</w:t>
      </w:r>
    </w:p>
    <w:p>
      <w:r>
        <w:t>En outre, pour les mêmes raisons que celles développées précédemment, il ne ressort pas du dossier que les affections des recourantes - en particulier celles de A._______ - ou les conditions de vie en Grèce sont telles que l'exécution de leur renvoi dans ce pays les mettrait concrètement en danger, au sens restrictif de l'art. 83 al. 4 LEI (cf. ATAF 2011/50 consid. 8.1 à 8.3 ; 2010/41 consid. 8.3.5 ; 2008/34 consid. 11.2.2 ; 2007/10 consid. 5.1 ; JICRA 2003 n° 24 consid. 5a). Les recourantes ne nécessitent aucun soin d'urgence et n'appartiennent pas à la catégorie des personnes souffrant de maladies graves, au sens de l'arrêt E-3427/2021 et E-3431/2021 précité, pour lesquelles l'exécution du renvoi n'est exigible qu'en présence de circonstances particulièrement favorables (cf. consid. 11.5.3). A._______ a reçu des traitements en Suisse et se trouve dans une situation médicale stable. Les intéressées ne peuvent ainsi être tenues pour des personnes vulnérables au sens de la jurisprudence susmentionnée. Au demeurant, compte tenu des infrastructures de santé présentes, il n'y a pas lieu d'admettre que A._______ ne pourrait pas obtenir en Grèce les soins requis par son état de santé, étant rappelé qu'en tant que bénéficiaire d'une protection internationale, elle a droit à une prise en charge médicale dans les mêmes conditions que les ressortissants grecs (cf. art. 2 let. b et g et 30 par. 1 Directive qualification) et qu'il n'est pas démontré qu'elle ne pourrait pas concrètement parvenir à surmonter les obstacles pratiques pour y avoir accès. Rien n'indique en outre que les intéressées ne seraient pas en mesure de financer l'achat des médicaments dont elles pourraient avoir besoin, si nécessaire en sollicitant l'aide des autorités grecques ou des organisations d'aide présentes sur place. Il est également rappelé que les autorités grecques seront informées de l'état de santé de A._______, lequel sera réévalué par le SEM avant l'exécution du renvoi. Il sera par ailleurs possible aux intéressées de se constituer une réserve de médicaments avant leur départ de Suisse et, si cela s'avérait nécessaire, de présenter au SEM, après la clôture de la présente procédure, une demande d'aide au retour au sens de l'art. 93 LAsi,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Sur le vu de ce qui précède, rien ne permet en outre de retenir que les recourantes aient vécu en Grèce dans des conditions de précarité telles qu'elles puissent expliquer les troubles psychologiques alléguées par A._______, lesquels ne sont au demeurant pas étayés. Rien n'indique ainsi qu'un retour en Grèce pourrait, en soi, exposer cette dernière à une péjoration de son état de santé.</w:t>
      </w:r>
    </w:p>
    <w:p>
      <w:r>
        <w:rPr>
          <w:b/>
        </w:rPr>
        <w:t>E. 5.3.3</w:t>
      </w:r>
    </w:p>
    <w:p>
      <w:r>
        <w:t>Par ailleurs, comme déjà dit, les recourantes n'ont pas démontré avoir épuisé les possibilités d'obtenir de l'aide en Grèce, aucun élément concret n'indiquant qu'elles ne pourraient en bénéficier. On relèvera en particulier que la brièveté de leur séjour dans ce pays ne saurait être considérée comme un facteur négatif, dès lors qu'elles ont quitté ce pays immédiatement après avoir obtenu leurs passeports grecs et quitté le camp dans lequel elles étaient hébergées. Comme déjà dit, on ne saurait ainsi admettre qu'elles ont déployé tous les efforts et entrepris toutes les démarches nécessaires en vue de s'intégrer en Grèce et de faire valoir leurs droits dans ce pays en tant que réfugiées.</w:t>
      </w:r>
    </w:p>
    <w:p>
      <w:r>
        <w:rPr>
          <w:b/>
        </w:rPr>
        <w:t>E. 5.3.4</w:t>
      </w:r>
    </w:p>
    <w:p>
      <w:r>
        <w:t>Quant aux raisons d'ordre général invoquées par les intéressées pour s'opposer à l'exécution de leur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 JICRA 2003 n° 24 consid. 5a) et ne constituent dès lors pas non plus un obstacle sous l'angle de l'exigibilité de l'exécution du renvoi.</w:t>
      </w:r>
    </w:p>
    <w:p>
      <w:r>
        <w:rPr>
          <w:b/>
        </w:rPr>
        <w:t>E. 5.3.5</w:t>
      </w:r>
    </w:p>
    <w:p>
      <w:r>
        <w:t>Compte tenu de son âge et de la brièveté de son séjour en Suisse, l'intérêt supérieur de B._______, au sens de l'art. 3 de la Convention du 20 novembre 1989 relative aux droits de l'enfant (CDE, RS 0.107) ne s'oppose pas à son retour en Grèce avec sa mère. Aucun élément concret ne suggère qu'elle pâtira d'une hypothétique péjoration de la situation de cette dernière. Il est encore rappelé qu'elle ne souffre d'aucun trouble sérieux et que rien n'indique qu'elle ne pourra pas entreprendre une formation ou une activité professionnelle en Grèce.</w:t>
      </w:r>
    </w:p>
    <w:p>
      <w:r>
        <w:rPr>
          <w:b/>
        </w:rPr>
        <w:t>E. 5.3.6</w:t>
      </w:r>
    </w:p>
    <w:p>
      <w:r>
        <w:t>Sur le vu de ce qui précède, aucun élément concret ne démontre que les recourantes se retrouveraient selon toute vraisemblance, en cas de retour en Grèce, dans une situation de détresse existentielle qu'elles ne pourraient surmonter par leurs propres moyens. Les conditions à leur retour dans ce pays doivent ainsi être tenues pour suffisantes, au sens de la jurisprudence précitée.</w:t>
      </w:r>
    </w:p>
    <w:p>
      <w:r>
        <w:rPr>
          <w:b/>
        </w:rPr>
        <w:t>E. 5.4</w:t>
      </w:r>
    </w:p>
    <w:p>
      <w:r>
        <w:t>Pour ces motifs, l'exécution du renvoi doit être considérée comme raisonnablement exigible.</w:t>
      </w:r>
    </w:p>
    <w:p>
      <w:r>
        <w:rPr>
          <w:b/>
        </w:rPr>
        <w:t>E. 6</w:t>
      </w:r>
    </w:p>
    <w:p>
      <w:r>
        <w:t>Cette mesure est enfin possible (cf. art. 83 al. 2 LEI), les autorités grecques ayant expressément donné leur accord à la réadmission des intéressées.</w:t>
      </w:r>
    </w:p>
    <w:p>
      <w:r>
        <w:rPr>
          <w:b/>
        </w:rPr>
        <w:t>E. 7</w:t>
      </w:r>
    </w:p>
    <w:p>
      <w:r>
        <w:t>En conséquence, le recours est rejeté.</w:t>
      </w:r>
    </w:p>
    <w:p>
      <w:r>
        <w:rPr>
          <w:b/>
        </w:rPr>
        <w:t>E. 8</w:t>
      </w:r>
    </w:p>
    <w:p>
      <w:r>
        <w:t>Vu l'issue de la cause, il y aurait lieu de mettre les frais de procédure à la charge des recourantes, conformément aux art. 63 al. 1 PA et art. 2 et 3 let. b du règlement du 21 février 2008 concernant les frais, dépens et indemnités fixés par le Tribunal administratif fédéral (FITAF, RS 173.320.2). Toutefois, les conclusions du recours n'étaient pas d'emblée vouées à l'échec et les intéressées peuvent être tenus pour indigentes, de sorte que la demande d'assistance judiciaire partielle doit être admise (art. 65 al. 1 PA). Il est donc renoncé à la perception des frais de procédure (art. 63 al.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