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E-7408/2024 vom 4. Dezember 2024</w:t>
      </w:r>
    </w:p>
    <w:p>
      <w:r>
        <w:t>Bundesverwaltungsgericht, 2024-12-04, DE</w:t>
      </w:r>
    </w:p>
    <w:p>
      <w:r>
        <w:rPr>
          <w:b/>
        </w:rPr>
        <w:t xml:space="preserve">Quelle: </w:t>
      </w:r>
      <w:r>
        <w:t>https://mcp.opencaselaw.ch/entscheid/bvger_E-7408_2024</w:t>
      </w:r>
    </w:p>
    <w:p>
      <w:r>
        <w:t>FR: TAF E-7408/2024 du 4 décembre 2024</w:t>
      </w:r>
    </w:p>
    <w:p>
      <w:r>
        <w:t>IT: TAF E-7408/2024 del 4 dicembre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108 Abs. 1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wird – als offensichtlich unbegründet, weshalb sie im Verfahren einzelrich- terlicher Zuständigkeit mit Zustimmung einer zweiten Richterin (Art. 111 Bst. e AsylG), ohne Durchführung eines Schriftenwechsels und mit sum- marischer Begründung, zu behandeln ist (Art. 111a Abs. 1 und 2 AsylG).</w:t>
      </w:r>
    </w:p>
    <w:p>
      <w:r>
        <w:t>E-7408/2024 Seite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(BVGE 2015/3 E. 6.5.1; vgl. auch Urteil des BVGer D-2282/2018 vom 5. April 2019 E. 5.1).</w:t>
      </w:r>
    </w:p>
    <w:p>
      <w:r>
        <w:rPr>
          <w:b/>
        </w:rPr>
        <w:t>E. 5.1</w:t>
      </w:r>
    </w:p>
    <w:p>
      <w:r>
        <w:t>Die Vorinstanz begründete ihren ablehnenden Asylentscheid im We- sentlichen mit der mangelnden Glaubhaftigkeit der geltend gemachten Vor- bringen. Es bestünden bereits erhebliche Zweifel an seiner Identität, zumal es ihm nicht gelungen sei, den Mangel an Ausweis- und Identitäts- dokumenten überzeugend zu erklären. Insofern habe er seine Mitwirkungs- pflicht in Bezug auf die Klärung seiner Identität verletzt. Ausserdem habe er widersprüchliche Angaben zu seiner Biografie und seinen Angehörigen gemacht. Widersprüchliche Angaben habe er beispielsweise auch hinsicht- lich des Datums des Putschs in Guinea sowie seiner Ausreise und hinsicht- lich des Verbleibs seiner angeblich während des Putschs mit ihm vor Ort anwesenden Dienstkollegen gemacht. Auch im Hinblick auf das zentrale Beweismittel – ein Foto, das ihn zusammen mit seinen drei Dienstkollegen und dem ehemaligen Präsidenten Alpha Condé während des Putschs im Präsidentenpalast zeigen soll – ergäben sich erhebliche Unstimmigkeiten. Dieses Foto sei nach dem Putsch in zahlreichen Medien veröffentlicht wor- den. Entgegen seiner Behauptung handle es sich bei den abgebildeten Soldaten nicht um präsidiale Leibwächter, sondern um Angehörige einer</w:t>
      </w:r>
    </w:p>
    <w:p>
      <w:r>
        <w:t>E-7408/2024 Seite 6 Eliteeinheit, die massgeblich am Putsch beteiligt gewesen seien und Al- pha Condé festgenommen hätten. Falls er tatsächlich einer der Soldaten auf dem Foto sei, stehe er demnach auf der Seite der Putschisten, weshalb er bei einer Rückkehr ohnehin keine Verfolgung zu befürchten habe. Ange- sichts dieser Unstimmigkeiten sei seinen weiteren Vorbringen, wonach er festgenommen und gefoltert worden sei, die Grundlage entzogen. Das ein- gereichte ärztliche Attest datiere vom 5. September 2021 und sei nicht ge- eignet, seine angeblich im Sommer 2022 erfolgte Behandlung nach seinem Gefängnisausbruch zu belegen. Seine diesbezüglichen Erklärungsversu- che hätten nicht zu überzeugen vermocht.</w:t>
      </w:r>
    </w:p>
    <w:p>
      <w:r>
        <w:rPr>
          <w:b/>
        </w:rPr>
        <w:t>E. 5.2</w:t>
      </w:r>
    </w:p>
    <w:p>
      <w:r>
        <w:t>Zur Begründung seines Rechtsmittels führte der Beschwerdeführer im Wesentlichen aus, seine Ausführungen seien glaubhaft ausgefallen. Die Vorinstanz werfe ihm zu Unrecht eine Verletzung seiner Mitwirkungspflicht vor, zumal er die Fragen nach seiner Identität und seinen Angehörigen voll- umfänglich beantwortet habe. Sein Haus sei verwüstet worden, weshalb er nicht in der Lage sei, Identitätsdokumente einzureichen. Der Vorwurf der Mitwirkungspflichtverletzung sei damit unrichtig und stelle eine Verletzung der Begründungspflicht des SEM dar. Zudem sei der Sachverhalt nicht rechtsgenüglich erstellt worden. Bei der Beurteilung der Glaubhaftigkeit seiner Aussagen sei zu berücksichtigen, dass er kaum über nennenswerte Schulbildung verfüge und nachweislich Mühe mit Datumsangaben bekun- det habe sowie dass es anlässlich der Anhörung zu mehreren Missver- ständnissen, zu Verständigungsproblemen und auch zu Unterbrechungen durch die zuständige Fachspezialistin gekommen sei. Die Behauptung des SEM, das eingereichte Bild zeige den ehemaligen Präsidenten im Beisein von Putschisten, sei falsch. Eine Rekonstruktion der Verbreitungswege des Fotos in den Sozialen Medien zeige, dass ursprünglich noch – korrekt – kommuniziert worden sei, dass darauf Mitglieder der präsidialen Leib- wache zu sehen seien. Er im späteren Verlauf sei dem Foto zugeschrieben worden, dass es als Beleg für die Festnahme des ehemaligen Präsidenten durch Putschisten diene. Der eigentliche Beleg für diese Festnahme sei aber ein Video, in dem der Präsident von einem Soldaten – der seinerseits nicht auf dem Foto zu sehen sei – befragt werde. Demnach sei davon aus- zugehen, dass das eingereichte Foto in der medialen Berichterstattung in einen falschen Kontext gesetzt worden sei. Schliesslich habe er mehrere Fotos und Videos eingereicht, die seine Aussagen untermauern würden, weshalb aufgrund der Vielzahl and vorliegenden Indizien letztlich auf die Glaubhaftigkeit seiner Vorbringen zu schliessen sei. Derzeit sei er ausser- dem bemüht, Kontakt zum abgesetzten Präsidenten – der sich seinerseits in der Türkei aufhalte – aufzunehmen.</w:t>
      </w:r>
    </w:p>
    <w:p>
      <w:r>
        <w:t>E-7408/2024 Seite 7</w:t>
      </w:r>
    </w:p>
    <w:p>
      <w:r>
        <w:rPr>
          <w:b/>
        </w:rPr>
        <w:t>E. 6.1</w:t>
      </w:r>
    </w:p>
    <w:p>
      <w:r>
        <w:t>Nach Prüfung der Akten kommt das Bundesverwaltungsgericht zum Schluss, dass die vorinstanzliche Verfügung zu bestätigen ist. Die Ausfüh- rungen in der Beschwerde vermögen den Erwägungen des SEM letztlich nichts Stichhaltiges entgegenzusetzen. Somit kann vorab auf die zutreffen- den Erwägungen in der angefochtenen Verfügung verwiesen werden. Ergänzend hält das Bundesverwaltungsgericht Folgendes fest:</w:t>
      </w:r>
    </w:p>
    <w:p>
      <w:r>
        <w:rPr>
          <w:b/>
        </w:rPr>
        <w:t>E. 6.2</w:t>
      </w:r>
    </w:p>
    <w:p>
      <w:r>
        <w:t>Es gibt zwar gewisse Anzeichen dafür, dass der Beschwerdeführer tat- sächlich einmal Teil des guineischen Militärs war, glaubhafte Hinweise für seine Anwesenheit während des Putschs sind den Akten aber keine zu ent- nehmen. Insgesamt entsteht der Eindruck, der Beschwerdeführer berufe sich zur Begründung seines Asylgesuchs auf einen konstruierten Sachver- halt:</w:t>
      </w:r>
    </w:p>
    <w:p>
      <w:r>
        <w:rPr>
          <w:b/>
        </w:rPr>
        <w:t>E. 6.3</w:t>
      </w:r>
    </w:p>
    <w:p>
      <w:r>
        <w:t>Zunächst ist festzuhalten, dass der Beschwerdeführer auf dem einge- reichten Foto (mit dem abgesetzten Präsidenten) nicht eindeutig erkennbar ist und somit bereits erhebliche Zweifel an seiner behaupteten Anwesen- heit im Präsidentschaftspalast während des Putschs bestehen. Somit er- übrigen sich weitergehende Ausführungen zum genauen Entstehungskon- text dieses in der medialen Berichterstattung weitherum verbreiteten Fotos. Die übrigen Beweismittel – beispielsweise die Fotos eines beschädigten Autos, das Video eines Hauses, vor dem ein Baum umgestürzt zu sein scheint, die Videos einer ärztlichen Behandlung und das Video auf dem eine Person von Militärangehörigen geschlagen beziehungsweise ausge- peitscht zu werden scheint – sind, sofern sie überhaupt einen eindeutigen Rückschluss auf den Beschwerdeführer zulassen (was nur beim einen Video der ärztlichen Behandlung der Fall ist), ebenfalls allesamt nicht ge- eignet, seine angebliche Funktion während des Putschs beziehungsweise die anschliessenden Ereignisse (Festnahme, Folter, Gefängnisausbruch) zu belegen. Der Beschwerdeführer war nicht in der Lage, seine militärische Ausbildung sowie seinen Gefängnisaufenthalt und die Stationen seiner Reise in die Schweiz stimmig in einen zeitlichen Kontext zu setzen. Bereits hinsichtlich seines Alters hat der Beschwerdeführer unstimmige Angaben gemacht. Das SEM hat sodann zu Recht darauf hingewiesen, dass der Beschwerdeführer zu zentralen Punkten – wie etwa dem Schicksal der an- geblichen Dienstkollegen – widersprüchliche Angaben gemacht hat. Aus- serdem fällt auf, dass die Vorbringen des Beschwerdeführers – beispiels- weise zu seiner angeblichen Flucht aus dem Präsidentschaftspalast, zu seinem neunmonatigen Gefängnisaufenthalt oder zum Gefängnisausbruch</w:t>
      </w:r>
    </w:p>
    <w:p>
      <w:r>
        <w:t>E-7408/2024 Seite 8 – äusserst vage und teilweise widersprüchlich wirken (vgl. SEM-act. A24 F66 f.). Letztlich gibt es zudem keine Anhaltspunkte dafür, dass der Be- schwerdeführer sich im behaupteten Kontext Verletzungen zugezogen hätte oder er im September 2021 inhaftiert worden wäre. Die entsprechen- den Erklärungsversuche des Beschwerdeführers zu einzelnen Vorhalten des SEM sind insgesamt nicht geeignet, seine Vorbringen in sich schlüssig oder plausibel erscheinen zu lassen. Es bleibt somit gänzlich unklar, unter welchen Umständen er sein Heimatland letzten Endes verlassen hat. In diesem Zusammenhang kann schliesslich auch darauf verwiesen werden, dass der aktenkundige Gesundheitszustand des Beschwerdeführers kein Beleg für die angeblich erlittene Folter in Haft ist, zumal praxisgemäss selbst bei einer bestehenden Traumatisierung aus dieser Diagnose keine Rückschlüsse über deren Ursprung getroffen werden könnten (vgl. BVGE 2015/11 E. 7.2).</w:t>
      </w:r>
    </w:p>
    <w:p>
      <w:r>
        <w:rPr>
          <w:b/>
        </w:rPr>
        <w:t>E. 6.4</w:t>
      </w:r>
    </w:p>
    <w:p>
      <w:r>
        <w:t>Sofern der Beschwerdeführer ausserdem eine Verletzung der Begrün- dungspflicht und eine unvollständige Sachverhaltsfeststellung moniert hat, lässt sich dazu einerseits festhalten, dass ihm eine sachgerechte Anfech- tung der Verfügung ohne Weiteres möglich war; andererseits beruft er sich zur Begründung der Rüge der mangelhaften Sachverhaltsfeststellung auf eine unterschiedliche materielle Würdigung des Sachverhalts. Für die eventualiter beantragte Rückweisung der Sache an die Vorinstanz besteht nach dem Gesagten offensichtlich keine Veranlassung.</w:t>
      </w:r>
    </w:p>
    <w:p>
      <w:r>
        <w:rPr>
          <w:b/>
        </w:rPr>
        <w:t>E. 6.5</w:t>
      </w:r>
    </w:p>
    <w:p>
      <w:r>
        <w:t>Zusammenfassend ist daher festzuhalten, dass die Vorinstanz zu Recht die Flüchtlingseigenschaft des Beschwerdeführers verneint und sein Asylgesuch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namentlich weder über eine ausländer- rechtliche Aufenthaltsbewilligung noch über einen Anspruch auf Erteilung einer solchen. Die Wegweisung wurde demnach zu Recht angeordnet (Art. 44 AsylG; vgl. BVGE 2013/37 E. 4.4 und 2009/50 E. 9, je m.w.H.).</w:t>
      </w:r>
    </w:p>
    <w:p>
      <w:r>
        <w:t>E-7408/2024 Seite 9</w:t>
      </w:r>
    </w:p>
    <w:p>
      <w:r>
        <w:rPr>
          <w:b/>
        </w:rPr>
        <w:t>E. 8.1</w:t>
      </w:r>
    </w:p>
    <w:p>
      <w:r>
        <w:t>Der Vollzug ist nicht zulässig, wenn völkerrechtliche Verpflichtungen der Schweiz einer Weiterreise der Ausländerin oder des Ausländers in den Heimatstaat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der angefochtenen Verfügung zutreffend da- rauf hin, dass das Prinzip des flüchtlingsrechtlichen Non-Refoulement nur Personen schützt, die die Flüchtlingseigenschaft erfüllen. Da rechtskräftig feststeht, dass dies beim Beschwerdeführer nicht der Fall ist, kann der in Art. 5 AsylG verankerte Grundsatz der Nichtrückschiebung im vorliegen- den Verfahren keine Anwendung finden. Eine Rückkehr des Beschwerde- führers in den Heimatstaat ist demnach unter dem Aspekt von Art. 5 AsylG rechtmässig.</w:t>
      </w:r>
    </w:p>
    <w:p>
      <w:r>
        <w:rPr>
          <w:b/>
        </w:rPr>
        <w:t>E. 8.2.3</w:t>
      </w:r>
    </w:p>
    <w:p>
      <w:r>
        <w:t>Sodann ergeben sich weder aus den Aussagen des Beschwerdefüh- rers noch aus den Akten Anhaltspunkte dafür, dass er für den Fall einer Rückkehr in den Heimatstaat dort mit beachtlicher Wahrscheinlichkeit einer nach Art. 3 EMRK oder Art. 1 FoK verbotenen Strafe oder Behandlung aus- gesetzt wäre. Gemäss Praxis des Europäischen Gerichtshofs für Men- schenrechte (EGMR) sowie jener des UN-Anti-Folterausschusses müssten die Beschwerdeführenden eine konkrete Gefahr ("real risk") nachweisen oder glaubhaft machen, dass ihm im Fall einer Rückschiebung Folter oder unmenschliche Behandlung drohen würde (vgl. Urteil des EGMR Saadi ge- gen Italien 28. Februar 2008, Grosse Kammer 37201/06, §§ 124–127 m.w.H.). Dies gelingt ihm nach den vorstehenden Ausführungen nicht. Auch die allgemeine Menschenrechtssituation im Heimatstaat lässt den Wegweisungsvollzug zum heutigen Zeitpunkt nicht als unzulässig erschei- nen.</w:t>
      </w:r>
    </w:p>
    <w:p>
      <w:r>
        <w:t>E-7408/2024 Seite 10</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Obwohl Guinea in den vergangenen Jahren von Unruhen und politi- scher Instabilität gekennzeichnet war, herrscht dort weder Krieg oder Bür- gerkrieg noch eine Situation allgemeiner Gewalt. Der Vollzug der Wegwei- sung ist daher nicht generell als unzumutbar zu qualifizieren (vgl. etwa Urteile des Bundesverwaltungsgerichts D-3060/2024 vom 29. Mai 2024 E. 7.3.3, E-1706/2024 vom 2. Mai 2024 E. 10.3.2 sowie E-1195/2024 vom</w:t>
      </w:r>
    </w:p>
    <w:p>
      <w:r>
        <w:rPr>
          <w:b/>
        </w:rPr>
        <w:t>E. 8.3.2</w:t>
      </w:r>
    </w:p>
    <w:p>
      <w:r>
        <w:t>Weder gesundheitliche noch Gründe sozialer oder wirtschaftlicher Natur lassen den Wegweisungsvollzug des Beschwerdeführers in seinen Heimatstaat unzumutbar erscheinen. Hinsichtlich seines Gesundheits- zustands lässt sich festhalten, dass der Beschwerdeführer (teilweise links- teilweise rechtsseitig) über Knieschmerzen, sowie über Rückenschmerzen und Hämorrhoiden klagte (vgl. SEM-act. A30/3). Aus den Akten ergeben sich keine Hinweise auf dringenden oder anhaltenden Behandlungsbedarf. Sodann verfügt der Beschwerdeführer eigenen Angaben zufolge über mehrere Jahre Diensterfahrung im guineischen Militär und war in der Lage, sich damit eine Existenz aufzubauen. Nachdem seine Asylvorbringen sich als unglaubhaft erwiesen haben, gibt es keine Hinweise für die Annahme, er könnte bei seiner Rückkehr in eine existenzgefährdende Notlage gera- ten.</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Reisedokumente zu beschaffen (vgl. Art. 8 Abs. 4 AsylG und dazu auch BVGE 2008/34 E. 12), weshalb der Vollzug der Wegweisung auch als mög- lich zu bezeichnen ist (Art. 83 Abs. 2 AIG).</w:t>
      </w:r>
    </w:p>
    <w:p>
      <w:r>
        <w:t>E-7408/2024 Seite 11</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 10. 10.1 Mit dem vorliegenden Urteil ist das Beschwerdeverfahren abge- schlossen. Das mit der Beschwerde gestellte Gesuch um Gewährung der unentgeltlichen Prozessführung (vgl. Art. 65 Abs. 1 VwVG) ist unbesehen der finanziellen Verhältnisse des Beschwerdeführers abzuweisen, da die Begehren gemäss den vorstehenden Erwägungen als aussichtslos zu be- zeichnen waren und es daher an einer gesetzlichen Voraussetzung zu des- sen Gewährung fehlt. Das Gesuch um Verzicht auf eine Kostenvorschuss- erhebung ist mit dem vorliegenden Entscheid gegenstandslos geworden. 10.2 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E-7408/2024 Seite 12</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Mit dem vorliegenden Urteil ist das Beschwerdeverfahren abgeschlossen. Das mit der Beschwerde gestellte Gesuch um Gewährung der unentgeltlichen Prozessführung (vgl. Art. 65 Abs. 1 VwVG) ist unbesehen der finanziellen Verhältnisse des Beschwerdeführers abzuweisen, da dieBegehren gemäss den vorstehenden Erwägungen als aussichtslos zu bezeichnen waren und es daher an einer gesetzlichen Voraussetzung zu dessen Gewährung fehlt. Das Gesuch um Verzicht auf eine Kostenvorschuss-erhebung ist mit dem vorliegenden Entscheid gegenstandslos geworden.</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rPr>
          <w:b/>
        </w:rPr>
        <w:t>E. 12</w:t>
      </w:r>
    </w:p>
    <w:p>
      <w:r>
        <w:t>März 2024 E. 7.3.2, je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