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D-5035/2023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https://mcp.opencaselaw.ch/entscheid/bvger_D-5035_2023</w:t>
      </w:r>
    </w:p>
    <w:p>
      <w:r>
        <w:t>FR: TAF D-5035/2023 du 9 novembre 2023</w:t>
      </w:r>
    </w:p>
    <w:p>
      <w:r>
        <w:t>IT: TAF D-5035/2023 del 9 novembre 2023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ver-samento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