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C-7290/2009 vom 21. Juli 2010</w:t>
      </w:r>
    </w:p>
    <w:p>
      <w:r>
        <w:t>Bundesverwaltungsgericht, 2010-07-21, DE</w:t>
      </w:r>
    </w:p>
    <w:p>
      <w:r>
        <w:rPr>
          <w:b/>
        </w:rPr>
        <w:t xml:space="preserve">Quelle: </w:t>
      </w:r>
      <w:r>
        <w:t>https://mcp.opencaselaw.ch/entscheid/bvger_C-7290_2009</w:t>
      </w:r>
    </w:p>
    <w:p>
      <w:r>
        <w:t>FR: TAF C-7290/2009 du 21 juillet 2010</w:t>
      </w:r>
    </w:p>
    <w:p>
      <w:r>
        <w:t>IT: TAF C-7290/2009 del 21 luglio 2010</w:t>
      </w:r>
    </w:p>
    <w:p>
      <w:pPr>
        <w:pStyle w:val="Heading2"/>
      </w:pPr>
      <w:r>
        <w:t>Regeste</w:t>
      </w:r>
    </w:p>
    <w:p>
      <w:r>
        <w:t>Rückvergütung von Beiträgen</w:t>
      </w:r>
    </w:p>
    <w:p>
      <w:pPr>
        <w:pStyle w:val="Heading2"/>
      </w:pPr>
      <w:r>
        <w:t>Erwägungen</w:t>
      </w:r>
    </w:p>
    <w:p>
      <w:r>
        <w:rPr>
          <w:b/>
        </w:rPr>
        <w:t>E. 1</w:t>
      </w:r>
    </w:p>
    <w:p>
      <w:r>
        <w:t>Die Beschwerde wird abgewiesen.</w:t>
      </w:r>
    </w:p>
    <w:p>
      <w:r>
        <w:rPr>
          <w:b/>
        </w:rPr>
        <w:t>E. 2</w:t>
      </w:r>
    </w:p>
    <w:p>
      <w:r>
        <w:t>Es werden keine Verfahrenskosten erhoben und es wird keine Parteientschädigung zugesprochen.</w:t>
      </w:r>
    </w:p>
    <w:p>
      <w:r>
        <w:rPr>
          <w:b/>
        </w:rPr>
        <w:t>E. 3</w:t>
      </w:r>
    </w:p>
    <w:p>
      <w:r>
        <w:t>Dieses Urteil geht an: den Beschwerdeführer (Gerichtsurkunde) die Vorinstanz (Ref-Nr. _________________) das Bundesamt für Sozialversicherungen Für die Rechtsmittelbelehrung wird auf die nächste Seite verwiesen. Der Einzelrichter: Der Gerichtsschreiber: Stefan Mesmer Roger Stalder Rechtsmittelbelehrung: Gegen diesen Entscheid kann innert 30 Tagen nach Eröffnung beim Bundesgericht, 1000 Lausanne 14 /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