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C-524/2012 vom 4. April 2012</w:t>
      </w:r>
    </w:p>
    <w:p>
      <w:r>
        <w:t>Bundesverwaltungsgericht, 2012-04-04, DE</w:t>
      </w:r>
    </w:p>
    <w:p>
      <w:r>
        <w:rPr>
          <w:b/>
        </w:rPr>
        <w:t xml:space="preserve">Quelle: </w:t>
      </w:r>
      <w:r>
        <w:t>https://mcp.opencaselaw.ch/entscheid/bvger_C-524_2012</w:t>
      </w:r>
    </w:p>
    <w:p>
      <w:r>
        <w:t>FR: TAF C-524/2012 du 4 avril 2012</w:t>
      </w:r>
    </w:p>
    <w:p>
      <w:r>
        <w:t>IT: TAF C-524/2012 del 4 aprile 2012</w:t>
      </w:r>
    </w:p>
    <w:p>
      <w:pPr>
        <w:pStyle w:val="Heading2"/>
      </w:pPr>
      <w:r>
        <w:t>Regeste</w:t>
      </w:r>
    </w:p>
    <w:p>
      <w:r>
        <w:t>Invalidenversicherung (Übriges)</w:t>
      </w:r>
    </w:p>
    <w:p>
      <w:pPr>
        <w:pStyle w:val="Heading2"/>
      </w:pPr>
      <w:r>
        <w:t>Erwägungen</w:t>
      </w:r>
    </w:p>
    <w:p>
      <w:r>
        <w:rPr>
          <w:b/>
        </w:rPr>
        <w:t>E. 1</w:t>
      </w:r>
    </w:p>
    <w:p>
      <w:r>
        <w:t>Für das Verfahren C-7288/2009 werden keine Verfahrenskosten erhoben.</w:t>
      </w:r>
    </w:p>
    <w:p>
      <w:r>
        <w:rPr>
          <w:b/>
        </w:rPr>
        <w:t>E. 2</w:t>
      </w:r>
    </w:p>
    <w:p>
      <w:r>
        <w:t>Für das Verfahren C-7288/2009 wird keine Parteientschädigung zugesprochen.</w:t>
      </w:r>
    </w:p>
    <w:p>
      <w:r>
        <w:rPr>
          <w:b/>
        </w:rPr>
        <w:t>E. 3</w:t>
      </w:r>
    </w:p>
    <w:p>
      <w:r>
        <w:t>Dem Vertreter des Beschwerdeführers wird ein amtliches Honorar von Fr. 2'500.- aus der Gerichtskasse ausgerichtet.</w:t>
      </w:r>
    </w:p>
    <w:p>
      <w:r>
        <w:rPr>
          <w:b/>
        </w:rPr>
        <w:t>E. 4</w:t>
      </w:r>
    </w:p>
    <w:p>
      <w:r>
        <w:t>Dieses Urteil geht an: - den Beschwerdeführer (Gerichtsurkunde) - die Vorinstanz (Ref-Nr. [...]; Einschreiben) - das Bundesamt für Sozialversicherungen (Einschreiben) Der vorsitzende Richter: Der Gerichtsschreiber: Beat Weber Urs Walker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