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C-4892/2024 vom 1. Juli 2025</w:t>
      </w:r>
    </w:p>
    <w:p>
      <w:r>
        <w:t>Bundesverwaltungsgericht, 2025-07-01, DE</w:t>
      </w:r>
    </w:p>
    <w:p>
      <w:r>
        <w:rPr>
          <w:b/>
        </w:rPr>
        <w:t xml:space="preserve">Quelle: </w:t>
      </w:r>
      <w:r>
        <w:t>https://mcp.opencaselaw.ch/entscheid/bvger_C-4892_2024</w:t>
      </w:r>
    </w:p>
    <w:p>
      <w:r>
        <w:t>FR: TAF C-4892/2024 du 1 juillet 2025</w:t>
      </w:r>
    </w:p>
    <w:p>
      <w:r>
        <w:t>IT: TAF C-4892/2024 del 1 luglio 2025</w:t>
      </w:r>
    </w:p>
    <w:p>
      <w:pPr>
        <w:pStyle w:val="Heading2"/>
      </w:pPr>
      <w:r>
        <w:t>Regeste</w:t>
      </w:r>
    </w:p>
    <w:p>
      <w:r>
        <w:t>Invaliditätsbemessung</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Die Beschwerdeführerin ist als Adressatin der angefochtenen Verfügung durch diese besonders berührt und hat ein schutzwürdiges In- teresse an deren Aufhebung oder Abänderung, weshalb sie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daher – nachdem der Kostenvorschuss rechtzeitig geleistet wurde – einzutreten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w:t>
      </w:r>
    </w:p>
    <w:p>
      <w:r>
        <w:t>C-4892/2024 Seite 5 Verfahren die besonderen Bestimmungen des ATSG vorbehalten. Laut Art. 2 ATSG sind die Bestimmungen dieses Gesetzes auf die bundesge- setzlich geregelten Sozialversicherungen anwendbar, wenn und soweit die einzelnen Sozialversicherungsgesetze es vorsehen. Nach Art. 1 IVG finden die Bestimmungen des ATSG auf die Invalidenversicherung Anwendung (Art. 1a-26bis und 28-70 IVG), sofern das IVG nicht ausdrücklich eine Ab- weichung vom ATSG anordnet.</w:t>
      </w:r>
    </w:p>
    <w:p>
      <w:r>
        <w:rPr>
          <w:b/>
        </w:rPr>
        <w:t>E. 2</w:t>
      </w:r>
    </w:p>
    <w:p>
      <w:r>
        <w:t>Anfechtungsobjekt und damit Begrenzung des Streitgegenstandes des vorliegenden Beschwerdeverfahrens (vgl. BGE 131 V 164 E. 2.1) bildet die Verfügung vom 8. Juli 2024, mit der die Vorinstanz das Leistungsbegehren der Beschwerdeführerin abwies. Streitig und vom Bundesverwaltungsge- richt zu prüfen ist, ob die Vorinstanz den Anspruch der Beschwerdeführerin auf eine Invalidenrente zu Recht ablehnte. Dabei ist insbesondere zu prü- fen, ob und inwiefern die Beschwerdeführerin seit ihrer Krebserkrankung im Jahre 2016 bis zum Zeitpunkt der angefochtenen Verfügung (8. Juli 2024) in ihrer Arbeitsfähigkeit eingeschränkt war. Den Streitgegenstand bestimmende, aber nicht beanstandete Elemente prüft die Beschwerdeinstanz nur, wenn hierzu aufgrund der Vorbringen der Parteien oder anderer sich aus den Akten ergebender Anhaltspunkte hin- reichender Anlass besteht (vgl. BGE 135 V 141 E. 1.4.2; 125 V 413 E. 2c; 119 V 347 E. 1a; Urteile des BVGer C-6399/2020 vom 27. August 2024 E. 2; C-288/2021 vom 7. Juni 2023 E. 2.1.2; C-2823/2022 vom 26. Mai 2023 E. 2; C-3582/2021 vom 20. September 2022 E. 2.3; vgl. aber auch Urteil des BGer 8C_133/2022 vom 7. September 2022 E. 5.2, wonach Streitgegenstand die Invalidenrente als solche bildet, nicht deren einzelne Faktoren).</w:t>
      </w:r>
    </w:p>
    <w:p>
      <w:r>
        <w:rPr>
          <w:b/>
        </w:rPr>
        <w:t>E. 3.1</w:t>
      </w:r>
    </w:p>
    <w:p>
      <w:r>
        <w:t>Das Sozialversicherungsgericht stellt bei der Beurteilung einer Streit- sache in der Regel auf den bis zum Zeitpunkt des Erlasses der streitigen Verwaltungsverfügung (hier den 8. Juli 2024) eingetretenen Sachverhalt ab (BGE 144 V 210 E. 4.3.1; 132 V 215 E. 3.1.1). Tatsachen, die jenen Sach- verhalt seither verändert haben, bilden demgegenüber im Regelfall Gegen- stand einer neuen Verwaltungsverfügung (BGE 130 V 138 E. 2.1 ; 121 V 362 E. 1b). Indes sind Tatsachen, die sich erst später verwirklichen, soweit zu berücksichtigen, als sie mit dem Streitgegenstand in engem Sachzu- sammenhang stehen und geeignet sind, die Beurteilung im Zeitpunkt des Verfügungserlasses zu beeinflussen (BGE 121 V 362 E. 1b; Urteil des</w:t>
      </w:r>
    </w:p>
    <w:p>
      <w:r>
        <w:t>C-4892/2024 Seite 6 BGer 8C_506/2022 vom 21. Juni 2023 E. 4 m.H.). Ferner hat das Gericht Unterlagen, die sich über den massgebenden Zeitraum aussprechen, auch dann zu berücksichtigen, wenn sie auf einen Zeitpunkt nach dem Verfü- gungserlass datieren (Urteil des BGer 8C_295/2021 vom 9. August 2021 E. 3.4 m.H.).</w:t>
      </w:r>
    </w:p>
    <w:p>
      <w:r>
        <w:rPr>
          <w:b/>
        </w:rPr>
        <w:t>E. 3.2</w:t>
      </w:r>
    </w:p>
    <w:p>
      <w:r>
        <w:t>In zeitlicher Hinsicht sind grundsätzlich diejenigen Rechtssätze mass- geblich, die bei der Erfüllung des rechtlich zu ordnenden oder zu Rechts- folgen führenden Tatbestandes Geltung haben (BGE 148 V 174 E. 4.1; 146 V 364 E. 7.1; 144 V 210 E. 4.3.1; 139 V 335 E. 6.2). Am 1. Januar 2022 sind die Änderung vom 19. Juni 2020 des IVG und des ATSG (Weiterent- wicklung der IV; AS 2021 705; BBl 2020 5535; Botschaft des Bundesrates vom 15. Februar 2017 [BBl 2017 2535]) sowie die Änderungen der Verord- nung vom 17. Januar 1961 über die Invalidenversicherung (IVV, SR 831.201) vom 3. November 2021 (AS 2021 706) in Kraft getreten. Leis- tungsansprüche, die nach Inkrafttreten dieser Änderungen entstanden sind, sind nach den neuen Normen zu prüfen. Soweit Ansprüche zu prüfen sind, die noch vor dem 1. Januar 2022 entstanden sind, kommen die bis 31. Dezember 2021 geltenden Normen zur Anwendung (Urteile des BGer 8C_285/2023 vom 17. November 2023 E. 3.1; 8C_295/2023 vom 14. No- vember 2023 E. 2.1; vgl. auch Kreisschreiben des BSV über Invalidität und Rente in der Invalidenversicherung [KSIR], gültig ab 1. Januar 2022, Stand 1. Juli 2022, Rz. 9100 f.; Kreisschreiben zu den Übergangsbestimmungen zur Einführung des linearen Rentensystem [KS ÜB WE IV], gültig ab 1. Ja- nuar 2022, Stand 1. Januar 2022, Rz. 1007-1010). Erfolgt die Verfügung über die erstmalige Rentenzusprache nach dem 1. Januar 2022, welche aber einen Rentenanspruch vor dem 1. Januar 2022 begründet, sind die Bestimmungen des IVG und diejenigen der IVV in der Fassung gültig bis 31. Dezember 2021 massgebend (vgl. KSIR Rz. 9101). Vorliegend könnte ein allfälliger Rentenanspruch der Beschwerdeführerin frühestens sechs Monate nach der Anmeldung vom 16. September 2021, also erst im Jahr 2022, entstehen (vgl. Art. 29 IVG; vgl. auch nachfolgende E. 5.5), weshalb der Rentenanspruch der Beschwerdeführerin nach den neuen gesetzli- chen Bestimmungen zu prüfen ist (so auch in Urteil des BVGer C- 4982/2022 vom 2. Mai 2024 E. 4.2).</w:t>
      </w:r>
    </w:p>
    <w:p>
      <w:r>
        <w:rPr>
          <w:b/>
        </w:rPr>
        <w:t>E. 3.3</w:t>
      </w:r>
    </w:p>
    <w:p>
      <w:r>
        <w:t>Die Beschwerdeführerin ist dänische Staatsangehörige, wohnt in Dä- nemark und war in der Schweiz erwerbstätig. Damit gelangen das Freizü- gigkeitsabkommen vom 21. Juni 1999 (FZA, SR 0.142.112.681) und die Regelwerke der Gemeinschaft zur Koordinierung der Systeme der sozialen Sicherheit gemäss Anhang II des FZA, insbesondere die für die Schweiz</w:t>
      </w:r>
    </w:p>
    <w:p>
      <w:r>
        <w:t>C-4892/2024 Seite 7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 Urteil des BVGer C- 3442/2020 vom 14. Oktober 2021 E. 2.1).</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Die Untersuchungspflicht dauert so lange, bis über die für die Beurteilung des streitigen Anspruchs erforderlichen Tatsachen hin- reichende Klarheit besteht (statt vieler Urteile BGer 9C_407/2015 vom 22. April 2016 E. 3.1 und 9C_662/2016 vom 15. März 2017 E. 2.2; Urteil des BVGer C-6193/2023 vom 4. Februar 2025 E. 3.4). Verwaltungsbehör- den und Sozialversicherungsgerichte haben zusätzliche Abklärungen ins- besondere dann vorzunehmen oder zu veranlassen, wenn hierzu aufgrund der Parteivorbringen oder anderer sich aus den Akten ergebender Anhalts- punkte hinreichender Anlass besteht (BGE 117 V 282 E. 4a m.H.; zum Ganzen auch: BGE 144 V 427 E. 3.2; vgl. auch Urteil des BVGer C- 1424/2021 vom 13. Dezember 2023 E. 4.2).</w:t>
      </w:r>
    </w:p>
    <w:p>
      <w:r>
        <w:rPr>
          <w:b/>
        </w:rPr>
        <w:t>E. 4.3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t>C-4892/2024 Seite 8</w:t>
      </w:r>
    </w:p>
    <w:p>
      <w:r>
        <w:rPr>
          <w:b/>
        </w:rPr>
        <w:t>E. 4.4</w:t>
      </w:r>
    </w:p>
    <w:p>
      <w:r>
        <w:t>Sofern das Gesetz nicht etwas Abweichendes vorsieht, gilt im Sozial- versicherungsrecht der Beweisgrad der überwiegenden Wahrscheinlich- keit (BGE 143 V 168 E. 2; 138 V 218 E. 6). Die blosse Möglichkeit eines bestimmten Sachverhalts genügt den Beweisanforderungen demnach nicht. Vielmehr erweist sich ein Beweis als erbracht, wenn für die Richtig- keit der Sachbehauptung nach objektiven Gesichtspunkten derart gewich- tige Gründe sprechen, dass andere denkbare Möglichkeiten vernünftiger- weise nicht massgeblich in Betracht fallen (BGE 144 III 264 E. 5.1; 140 III 610 E. 4.1). Gilt es, zwischen zwei oder mehreren Möglichkeiten zu ent- scheiden, haben der Richter und die Richterin jener Sachverhaltsdarstel- lung zu folgen, die sie von allen möglichen Geschehensabläufen für die wahrscheinlichste halten (BGE 144 V 427 E. 3.2; 138 V 218 E. 6; 126 V 353 E. 5b; Urteil des BVGer C-4304/2022 vom 13. April 2023 E. 3.2.1).</w:t>
      </w:r>
    </w:p>
    <w:p>
      <w:r>
        <w:rPr>
          <w:b/>
        </w:rPr>
        <w:t>E. 5.1</w:t>
      </w:r>
    </w:p>
    <w:p>
      <w:r>
        <w:t>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vorliegend zweifels- ohne erfüllt (vgl. schweizerische Versicherungszeiten in IVSTA-act. 9 und 10), weshalb darauf nicht näher einzugehen ist. Es bleibt zu prüfen, ob die Beschwerdeführerin im Sinne des Gesetzes die Invaliditätsvoraussetzun- gen erfüllt.</w:t>
      </w:r>
    </w:p>
    <w:p>
      <w:r>
        <w:rPr>
          <w:b/>
        </w:rPr>
        <w:t>E. 5.2</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w:t>
      </w:r>
    </w:p>
    <w:p>
      <w:r>
        <w:t>C-4892/2024 Seite 9 bedingte, volle oder teilweise Unfähigkeit, im bisherigen Beruf oder Aufga- benbereich zumutbare Arbeit zu leisten. Bei langer Dauer wird auch die zumutbare Tätigkeit in einem anderen Beruf oder Aufgabenbereich berück- sichtigt (Art. 6 ATSG).</w:t>
      </w:r>
    </w:p>
    <w:p>
      <w:r>
        <w:rPr>
          <w:b/>
        </w:rPr>
        <w:t>E. 5.3</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Ge- mäss Art. 28 Abs. 1bis IVG wird eine Rente nach Absatz 1 nicht zugespro- chen, solange die Möglichkeiten zur Eingliederung im Sinne von Art. 8 Abs. 1bis und Abs. 1ter IVG nicht ausgeschöpft sind.</w:t>
      </w:r>
    </w:p>
    <w:p>
      <w:r>
        <w:rPr>
          <w:b/>
        </w:rPr>
        <w:t>E. 5.4</w:t>
      </w:r>
    </w:p>
    <w:p>
      <w:r>
        <w:t>Nach Art. 28b IVG wird die Höhe des Rentenanspruchs in prozentualen Anteilen an einer ganzen Rente festgelegt (Abs. 1). Bei einem Invaliditäts- grad von 50-69% entspricht der prozentuale Anteil dem Invaliditätsgrad (Abs. 2). Bei einem Invaliditätsgrad ab 70% besteht Anspruch auf eine ganze Rente (Abs. 3). Bei einem Invaliditätsgrad zwischen 40-49% erhöht sich der Rentenanspruch linear von einem Anteil von 25% auf einen sol- chen von 47.5% (Abs. 4). Beträgt der Invaliditätsgrad weniger als 50%, so werden die entsprechenden Renten nur an Versicherte ausbezahlt, die ih- ren Wohnsitz und ihren gewöhnlichen Aufenthalt (Art. 13 ATSG) in der Schweiz haben (Art. 29 Abs. 4 IVG). Diese Einschränkung gilt jedoch nicht für die Staatsangehörigen eines Mitgliedstaates der EU und der Schweiz, sofern sie in einem Mitgliedstaat der EU Wohnsitz haben (Art. 4 und 7 VO [EG] 883/2004; vgl. BGE 130 V 253 E. 2.3 und E. 3.1; Urteil C-4982/2022 E. 5.4).</w:t>
      </w:r>
    </w:p>
    <w:p>
      <w:r>
        <w:rPr>
          <w:b/>
        </w:rPr>
        <w:t>E. 5.5</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t>C-4892/2024 Seite 10</w:t>
      </w:r>
    </w:p>
    <w:p>
      <w:r>
        <w:rPr>
          <w:b/>
        </w:rPr>
        <w:t>E. 6.1</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(BGE 141 V 281 E. 5.2.1; 140 V 193 E. 3.2; 132 V 93 E. 4; 125 V 256 E. 4; Urteil des BVGer C-4564/2020 vom 2. Juni 2022 E. 4.6).</w:t>
      </w:r>
    </w:p>
    <w:p>
      <w:r>
        <w:rPr>
          <w:b/>
        </w:rPr>
        <w:t>E. 6.2</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 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 teile des BVGer C-3782/2021 vom 8. September 2023 E. 7.2.2; C- 6073/2020 vom 4. August 2022 E. 3.7.2; C-5049/2013 vom 13. Februar 2015 E. 3.2 m.H.).</w:t>
      </w:r>
    </w:p>
    <w:p>
      <w:r>
        <w:rPr>
          <w:b/>
        </w:rPr>
        <w:t>E. 6.3</w:t>
      </w:r>
    </w:p>
    <w:p>
      <w:r>
        <w:t>Gleichwohl erachtet es die Rechtsprechung mit dem Grundsatz der freien Beweiswürdigung als vereinbar, Richtlinien für die Beweiswürdigung in Bezug auf bestimmte Formen medizinischer Berichte und Gutachten auf- zustellen (vgl. hierzu BGE 125 V 351 E. 3b; AHI 2001 S. 112 E. 3b). So ist hinsichtlich des Beweiswertes eines Arztberichtes entscheidend, ob dieser für die streitigen Belange umfassend ist, auf allseitigen Untersuchungen beruht, auch die geklagten Beschwerden berücksichtigt, in Kenntnis der Vorakten (Anamnese) abgegeben worden ist, in der Beurteilung der medi- 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9C_546/2018 vom 17. Dezember 2018 E. 4.3 mit Verweis auf</w:t>
      </w:r>
    </w:p>
    <w:p>
      <w:r>
        <w:t>C-4892/2024 Seite 11 BGE 137 V 210; 9C_555/2017 vom 22. November 2017 E. 3.1 m.H.; Urteil des BVGer C-4822/2020 vom 24. August 2022 E. 4.5).</w:t>
      </w:r>
    </w:p>
    <w:p>
      <w:r>
        <w:rPr>
          <w:b/>
        </w:rPr>
        <w:t>E. 6.4</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1.3.4; 135 V 465 E. 4.4 m.H.; Urteil des BGer 8C_260/2017 vom 1. Dezember 2017 E. 4.2.2).</w:t>
      </w:r>
    </w:p>
    <w:p>
      <w:r>
        <w:rPr>
          <w:b/>
        </w:rPr>
        <w:t>E. 6.5</w:t>
      </w:r>
    </w:p>
    <w:p>
      <w:r>
        <w:t>Aufgrund der Erfahrungstatsache, dass Hausärzte mitunter im Hinblick auf ihre auftragsrechtliche Vertrauensstellung im Zweifelsfall eher zu Guns- ten ihrer Patienten aussagen, wird im Streitfall eine direkte Leistungszu- sprache einzig gestützt auf die Angaben der behandelnden Ärztinnen und Ärzte kaum je in Frage kommen. Berichte der behandelnden Ärztinnen und Ärzte sind aufgrund deren auftragsrechtlicher Vertrauensstellung zum Pa- tienten vielmehr mit Vorbehalt zu würdigen (BGE 135 V 465 E. 4.5; 125 V 351 E. 3b/cc; Urteil des BGer 9C_468/2009 vom 9. September 2009 E. 3.3.1; Urteil des BVGer C-6073/2020 vom 4. August 2022 E. 3.7.4 m.H.). Dies gilt für den allgemein praktizierenden Hausarzt wie für den be- handelnden Spezialarzt (Urteil des BGer 9C_794/2012 vom 4. März 2013 E. 2.1 m.H.). Allerdings dürfen auch die potentiellen Stärken der Berichte behandelnder Ärzte nicht vergessen werden, namentlich wenn sie wichtige – und nicht rein subjektiver ärztlicher Interpretation entspringende – As- pekte benennen, die im Rahmen der Begutachtung unerkannt oder unge- würdigt geblieben sind (Urteil des BGer 9C_24/2008 vom 27. Mai 2008 E. 2.3.2 m.H.; vgl. auch Urteile des BVGer C-1424/2021 E. 6.4.3; C- 6357/2020 vom 28. September 2022 E. 6.6).</w:t>
      </w:r>
    </w:p>
    <w:p>
      <w:r>
        <w:rPr>
          <w:b/>
        </w:rPr>
        <w:t>E. 6.6</w:t>
      </w:r>
    </w:p>
    <w:p>
      <w:r>
        <w:t>Die Stellungnahmen des Regionalen Ärztlichen Dienstes oder des me- dizinischen Dienstes der IVSTA, welche nicht auf eigenen Untersuchungen beruhen, können wie Aktengutachten beweiskräftig sein, sofern die Ärztin- nen und Ärzte des RAD über die im Einzelfall gefragten persönlichen und fachlichen Qualifikationen verfügen (vgl. BGE 137 V 210 E. 1.2.1; Urteile des BGer 8C_262/2016 vom 22. September 2016 E. 4.2; 9C_323/2009 vom 14. Juli 2009 E. 4.3.1; 9C_904/2009 vom 7. Juni 2010 E. 2.2), ein lückenloser Befund vorliegt und es im Wesentlichen nur um die fachärztli- che Beurteilung eines an sich feststehenden medizinischen Sachverhalts geht, mithin die direkte ärztliche Befassung mit der versicherten Person in den Hintergrund rückt (vgl. Urteile des BGer 9C_524/2017 vom 21. März 2018 E. 5.1; 9C_28/2015 vom 8. Juni 2015 E. 3.2; 9C_196/2014 vom</w:t>
      </w:r>
    </w:p>
    <w:p>
      <w:r>
        <w:t>C-4892/2024 Seite 12 18. Juni 2014 E. 5.1.1; je m.H.). Die Aufgabe der versicherungsinternen Fachpersonen besteht insbesondere darin, aus medizinischer Sicht – ge- wissermassen als Hilfestellung für die medizinischen Laien in Verwaltung und Gerichten, welche in der Folge über den Leistungsanspruch zu ent- scheiden haben – den medizinischen Sachverhalt zusammenzufassen und versicherungsmedizinisch zu würdigen (vgl. Urteile des BGer 9C_692/2014 vom 22. Januar 2015 E. 3.3; 8C_756/2008 vom 4. Juni 2009 E. 4.4 m.H.). Dazu gehört auch, bei widersprüchlichen medizinischen Ak- ten eine Wertung vorzunehmen und zu beurteilen, ob auf die eine oder die andere Ansicht abzustellen oder aber eine zusätzliche Untersuchung vor- zunehmen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zum Ganzen: Urteile des BVGer C-6073/2020 vom 4. August 2022 E. 3.7.4; C-2463/2021 vom 15. März 2022 E. 4.5). Soll im Gerichtsverfahren einzig oder im Wesentlichen gestützt auf die (versiche- rungsinterne) Beurteilung des RAD entschieden werden, sind an die Be- weiswürdigung strenge Anforderungen in dem Sinne zu stellen, dass er- gänzende Abklärungen bei auch nur geringen Zweifeln an der Zuverlässig- keit und Schlüssigkeit der ärztlichen Feststellungen vorzunehmen sind (vgl. vgl. BGE 145 V 97 E. 8.5; 142 V 58 E. 5.1 in fine; Urteil C-1424/2021 E. 6.4.4).</w:t>
      </w:r>
    </w:p>
    <w:p>
      <w:r>
        <w:rPr>
          <w:b/>
        </w:rPr>
        <w:t>E. 6.7</w:t>
      </w:r>
    </w:p>
    <w:p>
      <w:r>
        <w:t>Geht es um psychische Erkrankungen, namentlich eine anhaltende so- matoforme Schmerzstörung, ein damit vergleichbares psychosomatisches Leiden (vgl. BGE 140 V 8 E. 2.2.1.3) oder depressive Störungen leicht- bis mittelgradiger Natur (BGE 148 V 49; 143 V 409 und 418 ), sind für die Be- urteilung der Arbeitsfähigkeit systematisierte Indikatoren beachtlich, die es – unter Berücksichtigung leistungshindernder äusserer Belastungsfaktoren einerseits und Kompensationspotentialen (Ressourcen) anderseits – erlau- ben, das tatsächlich erreichbare Leistungsvermögen einzuschätzen (BGE 143 V 418 E. 6 ff.; 141 V 281 E. 2, 3.4 - 3.6 und 4.1). Ausgangspunkt der Prüfung und damit erste Voraussetzung bildet eine psychiatrische, lege artis gestellte Diagnose (vgl. BGE 143 V 418 E. 6 und 8.1; 141 V 281 E. 2.1). Die für die Beurteilung der Arbeitsfähigkeit erwähnten Indikatoren hat das Bundesgericht wie folgt systematisiert (BGE 141 V 281 E. 4.1.3): Kategorie «funktioneller Schweregrad» (E. 4.3) mit den Komplexen «Ge- sundheitsschädigung» (Ausprägung der diagnoserelevanten Befunde und Symptome; Behandlungs- und Eingliederungserfolg oder -resistenz; Komorbiditäten [E. 4.3.1]), «Persönlichkeit» (Persönlichkeitsentwicklung</w:t>
      </w:r>
    </w:p>
    <w:p>
      <w:r>
        <w:t>C-4892/2024 Seite 13 und -struktur, grundlegende psychische Funktionen [E. 4.3.2]) und «sozia- ler Kontext» (E. 4.3.3) sowie Kategorie «Konsistenz» (Gesichtspunkte des Verhaltens [E. 4.4]) mit den Faktoren gleichmässige Einschränkung des Aktivitätenniveaus in allen vergleichbaren Lebensbereichen (E. 4.4.1) und behandlungs- und eingliederungsanamnestisch ausgewiesener Leidens- druck (E. 4.4.2).</w:t>
      </w:r>
    </w:p>
    <w:p>
      <w:r>
        <w:rPr>
          <w:b/>
        </w:rPr>
        <w:t>E. 7</w:t>
      </w:r>
    </w:p>
    <w:p>
      <w:r>
        <w:t>Zum Gesundheitszustand und zur Arbeitsfähigkeit der Beschwerdeführerin lässt sich den Akten zusammenfassend Folgendes entnehmen:</w:t>
      </w:r>
    </w:p>
    <w:p>
      <w:r>
        <w:rPr>
          <w:b/>
        </w:rPr>
        <w:t>E. 7.1</w:t>
      </w:r>
    </w:p>
    <w:p>
      <w:r>
        <w:t>Im Fragebogen vom 7. Juli 2022 gab die Versicherte an, sie leide an Brustkrebs und Colitis ulcerosa (Pancolitis; IVSTA-act. 11; vgl. auch IVSTA- act. 15, S. 7). Im Jahre 2013 habe sie die Diagnose ‘Depression’ erhalten und mit einer Therapie begonnen. Entgegen des Ratschlags des Thera- peuten habe sie ihre Arbeit fortgesetzt, aus Angst vor Jobverlust. Anfang 2016 habe sie ihre Arbeit dann doch niederlegen müssen. In der zuletzt ausgeübten administrativen Tätigkeit als Koordinatorin in einem Medizin- technikunternehmen sei ihr (ebenfalls noch im Jahr 2016) wegen ihrer da- maligen, langanhaltenden Erkrankung (Depressionen) gekündigt worden. Als sie im Juli 2016 die Krebs-Diagnose (Vorstadium) erhalten habe, sei sie immer noch im Krankenstand (wegen der Depression) gewesen. Im Oktober 2016 habe sie dann die Diagnose Colitis ulcerosa erhalten und im Juli 2017 die Diagnose Brustkrebs. Sie habe danach bis Februar 2018 eine Chemotherapie absolviert und anschliessend eine antihormonelle Behand- lung erhalten. Die Chemotherapie habe sie im Februar 2018 abgeschlos- sen. Seither sei sie chronisch müde und könne (sinngemäss) praktisch keine Aufgaben mehr erledigen (IVSTA-act. 11, S. 9). Ihr Hauptproblem sei eine extreme, konstante CrF (S. 15). Seit der Behandlung ihrer Krebser- krankung leide sie zudem an einer Beeinträchtigung der kognitiven Funkti- onen. Sie habe Schwierigkeiten im Multitasking und Mühe, in stressigen Situation die Übersicht zu bewahren.</w:t>
      </w:r>
    </w:p>
    <w:p>
      <w:r>
        <w:rPr>
          <w:b/>
        </w:rPr>
        <w:t>E. 7.2</w:t>
      </w:r>
    </w:p>
    <w:p>
      <w:r>
        <w:t>Im Abschlussbericht der Organisation B._______, (…), vom 30. Okto- ber 2020 (IVSTA-act. 18), welche ein Praktikum der Beschwerdeführerin begleitet hatte, wird beschrieben, dass diese (wegen Depressionen) seit 2013 zu Gesprächen zu einer Psychologin gehe. Im Jahr 2016 sei sie dann wegen der Depression krankgemeldet und später im Jahresverlauf von ih- rer Stelle als Kundenserviceangestellte entlassen worden (gemäss IVSTA- act. 11 und 15 im Mai 2016). Im Juli 2016 sei ein Vorstadium von Brustkrebs konstatiert und die Beschwerdeführerin zwei Mal operiert worden. Im Jahre</w:t>
      </w:r>
    </w:p>
    <w:p>
      <w:r>
        <w:t>C-4892/2024 Seite 14 2017 sei die Brust entfernt worden, da im August 2017 Brustkrebs (bzw. ein Rezidiv) festgestellt worden sei. Die Beschwerdeführerin sei danach mit Chemotherapie behandelt worden und leide nun unter den Spätfolgen der Krebsbehandlung und der Depression, die zu extremer Müdigkeit, feh- lender Energie sowie Gelenk- und Muskelschmerzen führten. Im Jahre 2019 habe sich die Beschwerdeführerin zwei Operationen zur Brustrekon- struktion unterzogen. Im Oktober 2016 sei zudem Colitis ulcerosa diagnos- tiziert worden. Ferner leide die Beschwerdeführerin an Skoliose und einer Frozen Shoulder. Die Beschwerdeführerin habe im Verlaufe des Jahres (2020) versucht, die Antidepressiva herunter zu dosieren, was die Situation sehr stark verschlechtert habe. Zudem könnten kognitive Schwierigkeiten wie Gedächtnis- und Konzentrationsprobleme beobachtet werden. Eine Besserung des komplexen Krankheitsbildes sei nicht zu sehen. Von 17 ge- planten Terminen sei die Beschwerdeführerin, vornehmlich krankheitsbe- dingt, (nur) 6-mal erschienen. Das Praktikum (Dauer: wöchentlich 2 Stun- den) sei danach abgebrochen worden. Die Beschwerdeführerin habe stän- dig das Gefühl extremer Müdigkeit und selbst nach kleinen körperlichen Tätigkeiten komme ein Gefühl der Erschöpfung hinzu, so dass sie einige Stunden schlafen müsse.</w:t>
      </w:r>
    </w:p>
    <w:p>
      <w:r>
        <w:rPr>
          <w:b/>
        </w:rPr>
        <w:t>E. 7.3</w:t>
      </w:r>
    </w:p>
    <w:p>
      <w:r>
        <w:t>Die Allgemeinmedizinerin C._______, (…), führte am 18. November 2020 aus, die Patientin habe eine bekannte schwere Skoliose, deshalb be- stehe eine Neigung zu Rückenschmerzen (IVSTA-act. 19). Es handle sich um eine chronische Erkrankung, bei der chronische Schmerzen und eine phasenweise Verschlechterung zu erwarten seien.</w:t>
      </w:r>
    </w:p>
    <w:p>
      <w:r>
        <w:rPr>
          <w:b/>
        </w:rPr>
        <w:t>E. 7.4</w:t>
      </w:r>
    </w:p>
    <w:p>
      <w:r>
        <w:t>Im ärztlichen Attest vom 4. Januar 2021 gab die Ärztin C._______ ins- besondere an, seit der Erkrankung an Brustkrebs und der Behandlung da- gegen fühle sich die Beschwerdeführerin ausgesprochen müde, unabhän- gig davon, wie viel sie schlafe (IVSTA-act. 20). Sie habe keine Energie und ermüde selbst durch leichte Tätigkeiten. Die Beschwerdeführerin leide seit 2016 an einem Mammakarzinom (ständige onkologische Betreuung), einer entzündlichen Darmerkrankung und an Depressionen. Zudem bestehe eine bekannte Skoliose mit häufigen Rückenschmerzen. Da die Patientin selbst nach kleinen Aufgaben ausgesprochen erschöpft und müde sei, werde eine Schonung in Form von Arbeitszeitreduktion und gut abgegrenz- ten Aufgaben als notwendig erachtet. Die Beschwerdeführerin habe den Wunsch zu arbeiten, doch zum jetzigen Zeitpunkt könne sie sich nicht vor- stellen, wie es sich bewerkstelligen liesse, einer Arbeit nachzugehen, da sie schon von den täglichen Verrichtungen zu Hause extrem müde und er- schöpft sei. Nach Auffassung von ihr, der Ärztin, habe die Patientin eine</w:t>
      </w:r>
    </w:p>
    <w:p>
      <w:r>
        <w:t>C-4892/2024 Seite 15 realistische Einschätzung ihrer eigenen Fähigkeiten und Einschränkungen. Die Beschwerdeführerin habe ausserdem noch einen Sohn, der an psychi- schen Problemen leide und die Kooperation mit dessen Vater sei schwierig (S. 5). Die Beschwerdeführerin verfüge über wenig Netzwerk und habe keine Energie, sich ein solches aufzubauen.</w:t>
      </w:r>
    </w:p>
    <w:p>
      <w:r>
        <w:rPr>
          <w:b/>
        </w:rPr>
        <w:t>E. 7.5</w:t>
      </w:r>
    </w:p>
    <w:p>
      <w:r>
        <w:t>Am 28. Januar 2021 legte die Stationsärztin D._______ von der E._______, (…), namentlich dar, bei der Beschwerdeführerin handle es sich um eine Frau mit früherer Depression, früherem Brustkrebs und aus- geprägter Müdigkeit nach Chemotherapie (IVSTA-act. 21). Zudem bestehe seit 1997 eine Skoliose und seit 2019 eine Frozen Shoulder rechts. Die Müdigkeit sei trotz Rehabilitationsaufenthalt unverändert (S. 3). Die Be- schwerdeführerin habe 2002 erstmals eine Depression und dann 2013 so- wie 2016 jeweils eine Verschlimmerung erlitten. Sie sei medikamentös und psychotherapeutisch behandelt worden. Im Zusammenhang mit dem Brustkrebs und der Chemotherapie habe sich die Depression gebessert, da der Beschwerdeführerin klar geworden sei, dass sie an einer lebensbe- drohlichen Krankheit leide und sie für ihren Sohn kämpfen wolle. 2019 habe ein Psychiater eine weitere medikamentöse Behandlung und eine psychologische Betreuung empfohlen. Im Oktober 2020 habe der letzte Termin bei einer Psychiaterin stattgefunden. Die Beschwerdeführerin habe das Antidepressivum reduziert. Das Primärsymptom der Beschwerdefüh- rerin sei eine ausgeprägte Müdigkeit (S. 5). Das starke Schlafbedürfnis habe sich in Verbindung mit der Chemotherapie entwickelt. Die konstante Müdigkeit sei der wesentliche Faktor in Bezug auf die Funktionsfähigkeit. Wegen des fehlenden Überblicks, verursacht durch die Müdigkeit, schaffe die Beschwerdeführerin es oft nicht, die Dinge, die sie plane, zu erledigen. Wegen der Müdigkeit habe sie Gedächtnis- und Konzentrationsprobleme. Die Beschwerdeführerin habe in letzter Zeit mitunter Termine vergessen. Sie nehme täglich ein antihormonelles Medikament, ein Antidepressivum, Medikamente gegen die Darmerkrankung, ein Arzneimittel gegen Schlaf- probleme und gelegentlich CBD ein (S. 7). Der Sohn sei an 10 von 14 Ta- gen bei der Beschwerdeführerin und an 4 Tagen beim Vater. Die Koopera- tion mit dem Vater sei schwierig. Die Müdigkeit habe im Zusammenhang mit der Depression begonnen, doch nach Beginn der Chemotherapie habe die Beschwerdeführerin eine schwere Verschlimmerung der Müdigkeit er- lebt und empfinde die Müdigkeit nun ausschliesslich als körperliche Müdig- keit (S. 9). Die Patientin habe Schlafprobleme und eine Behandlung mit Melatonin sowie gelegentlich CBD-Pillen begonnen. Die Beschwerdefüh- rerin schlafe bis zu 14 Stunden am Tag und fühle sich trotzdem nicht aus- geruht. Sie erhalte weiterhin eine antihormonelle Medikation. Man gelange</w:t>
      </w:r>
    </w:p>
    <w:p>
      <w:r>
        <w:t>C-4892/2024 Seite 16 zu der Einschätzung, dass die ausgeprägte Müdigkeit der Beschwerdefüh- rerin eine Folge der Chemotherapie sei. Die Funktionsfähigkeit sei schwer vermindert (S. 11). Die Beschwerdeführerin sei in der interdisziplinären Konferenz der Klinischen Funktion besprochen worden. Es bestehe kein Bedarf nach einer psychiatrischen gutachterlichen Abklärung.</w:t>
      </w:r>
    </w:p>
    <w:p>
      <w:r>
        <w:rPr>
          <w:b/>
        </w:rPr>
        <w:t>E. 7.6</w:t>
      </w:r>
    </w:p>
    <w:p>
      <w:r>
        <w:t>Gemäss Einschätzung der behandelnden Psychologin F._______ vom 21. Juni 2021 leidet die Beschwerdeführerin an einem chronischen Er- schöpfungssyndrom (Myalgische Enzephalopathie; IVSTA-act. 23). Diese werde seit November 2013 in ihrer psychologischen Klinik behandelt. Be- sonders die Schlafstörungen seien ein grosses Problem. Diese hätten be- gonnen, als die Beschwerdeführerin die Chemotherapie abgeschlossen habe. Neben dem chronischen Erschöpfungssyndrom und der Depression leide die Beschwerdeführerin an chronischem Stress aufgrund verschiede- ner Traumata (sowohl Trennungstrauma als Adoptivkind als auch als Er- wachsene bei traumatischer Paarbeziehung mit dem Kindsvater und prob- lematischer Scheidung) und einer aktuell schwierigen Lebenssituation auf- grund ihres Zustands nach Brustkarzinom. Die Beschwerdeführerin leide ausserdem an OTRS (Ongoing Traumatic Relationship Syndrome) und sei chronische Schmerzpatientin. Leider sei der Zustand der Beschwerdefüh- rerin chronischer Natur, und es sei keine Besserung in der Form zu erwar- ten, dass sie dem Arbeitsmarkt wieder zur Verfügung stünde. Die Behand- lungsmöglichkeiten seien ausgeschöpft. Die Beschwerdeführerin sei Kan- didatin für eine Invalidenrente.</w:t>
      </w:r>
    </w:p>
    <w:p>
      <w:r>
        <w:rPr>
          <w:b/>
        </w:rPr>
        <w:t>E. 7.7</w:t>
      </w:r>
    </w:p>
    <w:p>
      <w:r>
        <w:t>Im ‘Vorschlag des Rehabilitationsteams’ vom 16. September 2021 wird festgehalten, die Beschwerdeführerin habe eine komplexe gesundheitliche Problemstellung, sowohl psychischer als auch körperlicher Natur (IVSTA- act. 24). Psychisch habe sie seit 2002 wiederkehrende Depressionen. Im Jahre 2016 sei Brustkrebs festgestellt worden. Sie sei zwei Mal operiert und später im Jahr sei Colitis ulcerosa diagnostiziert worden. 2017 habe die Beschwerdeführerin ein Brustkrebs-Rezidiv erlitten, sei erneut operiert worden und habe anschliessend eine Chemotherapie sowie eine antihor- monelle Behandlung erhalten. Nach der Chemotherapie sei der Zustand der Beschwerdeführerin von ausgeprägter Müdigkeit geprägt gewesen. Im Januar 2021 sei man zum Schluss gekommen, dass deren Funktionsfähig- keit schwer vermindert sei. Die Beschwerdeführerin sei auf ihre Müdigkeit hin untersucht worden, und man könne keine andere Ursache für die Müdigkeit aufzeigen als die Spätfolgen der Chemotherapie. Insgesamt handle es sich um einen chronischen und stationären Zustand, für den man keine weiteren Untersuchungen und Behandlungen aufzeigen könne, die</w:t>
      </w:r>
    </w:p>
    <w:p>
      <w:r>
        <w:t>C-4892/2024 Seite 17 zu einer wesentlichen Änderung des gesamten Funktionsniveaus führen würden. Die Beschwerdeführerin habe ein dauerhaft und wesentlich redu- ziertes Funktionsniveau, besonders aufgrund der starken Erschöpfung als Spätfolge der Chemotherapie. Ein Praktikumskurs habe eine verbliebene Arbeitsfähigkeit von weniger als zwei Stunden pro Woche ergeben. Man könne keine weiteren therapeutischen, beruflichen oder sozialen Massnah- men aufzeigen, die ihre Arbeitsfähigkeit verbessern könnten.</w:t>
      </w:r>
    </w:p>
    <w:p>
      <w:r>
        <w:rPr>
          <w:b/>
        </w:rPr>
        <w:t>E. 7.8</w:t>
      </w:r>
    </w:p>
    <w:p>
      <w:r>
        <w:t>Dr. G._______, Fachärztin für Allgemeine Medizin des Regionalen Ärztlichen Dienstes Rhone (nachfolgend: RAD), gab am 26. August 2022 an, es seien weitere medizinische Unterlagen einzuholen (IVSTA-act. 27). Seit 2003 bestehe offensichtlich eine rezidivierende depressive Erkran- kung. Im rudimentären Psychostatus 1/21 würden jedoch keine Befunde vorliegen, anhand derer diese Diagnosen (oder Schweregrad) beurteilt werden könnten. Die Rückenbeschwerden wegen Skoliose, die Darmer- krankung und die Frozen Shoulder seien kein Grund für eine Arbeitsunfä- higkeit in einer Bürotätigkeit. In Dänemark werde wegen eines CFS eine Rente ausgerichtet.</w:t>
      </w:r>
    </w:p>
    <w:p>
      <w:r>
        <w:rPr>
          <w:b/>
        </w:rPr>
        <w:t>E. 7.9</w:t>
      </w:r>
    </w:p>
    <w:p>
      <w:r>
        <w:t>Im Auszug aus der Krankenakte (Polyklinik für Onkologie) ist vermerkt, dass die Beschwerdeführerin am 9. März 2021 und 26. August 2021 wei- terhin unter Schlafstörungen und chronischer Müdigkeit leide (IVSTA- act. 35 und 36). Am 9. September 2021 gab die Beschwerdeführerin an, ihr gehe es psychisch sehr schlecht, sie habe Schlafstörungen und leide unter extremer Müdigkeit. Sie sei depressiv und bekomme dafür Medika- mente (S. 3). Am 17. Januar 2022 wird ein Vorhofflimmern beschrieben (S. 7), welches im November 2021 aufgetreten sei und zu einer stationären Klinikaufnahme geführt habe (S. 9). Die Beschwerdeführerin sei noch im- mer sehr müde und habe Mühe, den Alltag zu bewältigen. Die Einnahme der Antidepressiva werde nun ausgeschlichen. Derzeit leide die Beschwer- deführerin nicht mehr an Depressionen. Am 31. Januar 2022 wird weiterhin eine schwere Müdigkeit beschrieben, die seit der Chemotherapie ein Prob- lem darstelle (S. 11). Am 10. März 2022 wird ausgeführt, der Beschwerde- führerin gehe es schlecht und dies seit langem. Sie leide unter starker Müdigkeit und Schlafstörungen (S. 13). Sie schlafe derzeit beinahe über- haupt nicht nachts, jedoch den grössten Teil des Tages. In der Notiz vom</w:t>
      </w:r>
    </w:p>
    <w:p>
      <w:r>
        <w:rPr>
          <w:b/>
        </w:rPr>
        <w:t>E. 7.10</w:t>
      </w:r>
    </w:p>
    <w:p>
      <w:r>
        <w:t>Am 29. März 2023 gaben die Ärzte der Arztpraxis H._______ an, die Beschwerdeführerin habe ihre Arbeit im Januar 2016 aufgegeben (IVSTA- act. 40 [S. 16] und 42 [S. 23]). Es bestünden folgende Diagnosen (S. 29): - Mammakarzinom - Ulcus pancolitis - Osteopenie - Skoliose - Paroxysmales Vorhofflimmern. Die Beschwerdeführerin könne keine Tätigkeiten mehr verrichten, auch keine angepassten (IVSTA-act. 42, S. 30). Ihr sei aufgrund chronischer Müdigkeit bzw. Erschöpfung die Frührente bewilligt worden. Die Einschrän- kungen bestünden dauerhaft seit 2016. Eine Verbesserung des derzeitigen Gesundheitszustandes sei nicht erzielbar. Die Beschwerdeführerin sei chronisch und konstant müde (S. 31), wobei diese selbst annehme, sie leide an Myalgischer Enzephalomyelitis. Derzeitige Beschwerden seien: Müdigkeit, Gedächtnisprobleme, verliert den Faden, ist schnell erschöpft. Die Beschwerdeführerin werde auf ein Mammakarzinom in der rechten Brust untersucht. Sie eigne sich mit ihrer Krankheitsvorgeschichte für keine Form von Arbeit. Sie habe mehrere schwere Krankheitsverläufe erlebt, mit Depression, Mammakarzinom, Colitis ulcerosa, Vorhofflimmern und Kom- plikationen in Form von Osteopenie und chronischem Erschöpfungssyn- drom.</w:t>
      </w:r>
    </w:p>
    <w:p>
      <w:r>
        <w:rPr>
          <w:b/>
        </w:rPr>
        <w:t>E. 7.11</w:t>
      </w:r>
    </w:p>
    <w:p>
      <w:r>
        <w:t>Die Fachärztin für Psychiatrie, I._______, hielt im fachärztlichen Gut- achten vom 5. März 2022 fest, die Müdigkeit sei bei der Beschwerdeführe- rin nie verschwunden; diese sei überwältigend (IVSTA-act. 42, S. 37) bzw. das grösste Problem, und die Beschwerdeführerin leide ständig daran (S. 38 und 43). Die Beschwerdeführerin wirke nicht depressiv. Es bestün- den folgende Diagnosen (S. 43):</w:t>
      </w:r>
    </w:p>
    <w:p>
      <w:r>
        <w:t>C-4892/2024 Seite 19 - Belastungsreaktion, nicht näher bezeichnet, mit depressiven Merkmalen, ohne depressiv zu sein, sowie ausgeprägte Erschöpfung (ICD-10 F43.9) - Zustand nach Mammakarzinom - Zustand nach Chemotherapie - Colitis ulcerosa, jedoch in einer recht guten Phase - Skoliose - Arrhythmie - frühere depressive Phase (ICD-10 F32.9). Die Ärztin hielt fest, die Behandlungsmöglichkeiten seien alle ausge- schöpft. Die Beschwerdeführerin könne kaum den Alltag bewältigen. Es bestehe nur noch ein niedriges Funktionsniveau. Am 16. März 2022 sei die Behandlung mit dem Antidepressivum beendet worden (S. 44). Sie, die Psychiaterin, könne keine Behandlungen aufzeigen, weder psychothera- peutische – die Beschwerdeführerin sei bei vielen Psychologen gewesen – noch medikamentöse, die den Funktionszustand der Beschwerdeführerin verbessern könnten. Hinzu kämen die kognitiven Schwierigkeiten, die vor allem der ausgeprägten Müdigkeit geschuldet seien bzw. durch diese ver- ursacht würden. Somit beurteile sie, die Psychiaterin, die Arbeitsfähigkeit der Beschwerdeführerin als dauerhaft bis auf einen unbedeutenden Rest vermindert, insbesondere ausserhalb der eigenen vier Wände.</w:t>
      </w:r>
    </w:p>
    <w:p>
      <w:r>
        <w:rPr>
          <w:b/>
        </w:rPr>
        <w:t>E. 7.12</w:t>
      </w:r>
    </w:p>
    <w:p>
      <w:r>
        <w:t>Die RAD-Ärztin Dr. G._______ führte am 22. Mai 2023 folgende Diagnosen auf (IVSTA-act. 44): Hauptdiagnose - Chronique Fatigue Syndrom mit/ bei: o Rezidivierender (Rez.) depressiver Störung o Status nach (St. n.) Mammakarzinom o Psychosoziale Belastungssituation o Möglicherweise iatrogener Komponente (CBD-Tabletten) o Schlafstörung Nebendiagnosen mit Auswirkung auf Arbeitsfähigkeit - Rez. depressive Störung o Erstmanifestation (EM) 2002, keine Behandlung o 2013 postpartale Depression, Psychotherapie o 2016 Rezidiv mit Arbeitsunfähigkeit und Antidepressiva o 2019 Rezidiv (2020 5 Sitzungen (10/20 gestoppt), Duloxetin, sel- ber Dosis halbiert - St. n. Mammakarzinom links</w:t>
      </w:r>
    </w:p>
    <w:p>
      <w:r>
        <w:t>C-4892/2024 Seite 20 o Erstdiagnose (ED) 7/16 (2016 2x Operationen inkl. Sentinel- Lymphknotenbiopsie) o Rezidiv 7/17 (16.8.17 Mammaamputation links, adjuvante Che- motherapie bis 2/18, unter Antiöstrogenen [11/18 Wechsel von Letrozol auf Anastrozol, geplant bis 2.3.23]) o Plastische Mammarekonstruktion 2019 o Rezidivfrei Nebendiagnosen ohne Arbeitsunfähigkeit - Skoliose o Rez. Rückenbeschwerden - Frozen Shoulder rechts o EM 2019 o 1/21 freie Beweglichkeit, endgradig dolent - Chronisch entzündliche Darmerkrankung o ED 10/16 o 2/18 Colitis Ulcerosa o Unter 2g Mesalazin beschwerdearm - St. n. 1x Vorhofflimmern (AFLI; VHFli) 19.11.21. Die Ärztin führte aus, die Beschwerdeführerin sei im Juli 2016 an einem Mammakarzinom erkrankt und zweimal operiert worden. Nähere Informa- tionen lägen nicht vor. Die Arbeitsunfähigkeit sei so nicht beurteilbar. Im Juli 2017 sei es zu einem Rezidiv mit einer Mammaamputation links am 16. Au- gust 2017 und einer Chemotherapie bis Februar 2018 gekommen. Seither sei die Beschwerdeführerin rezidivfrei. Rein somatisch sei somit eine Ar- beitsunfähigkeit vom 16. August 2017 bis etwa Mai 2018 (drei Monate nach Ende der Chemotherapie) nachvollziehbar. Die seither persistierende Ar- beitsunfähigkeit sei somatisch nicht zu begründen. Die Arbeitsaufgabe im Mai 2016 sei aus psychiatrischen Gründen (rez. depressive Störung) er- folgt. Die persistierende Arbeitsunfähigkeit werde mit einer chronischen Fatigue begründet. Der Fall sei einem Psychiater vorzulegen.</w:t>
      </w:r>
    </w:p>
    <w:p>
      <w:r>
        <w:rPr>
          <w:b/>
        </w:rPr>
        <w:t>E. 7.13</w:t>
      </w:r>
    </w:p>
    <w:p>
      <w:r>
        <w:t>Dr. J._______, Fachärztin für Neurologie beim internen medizinischen Dienst der IVSTA, führte am 27. September 2023 aus, die psychiatrische Arbeitsfähigkeit könne nicht abschliessend beurteilt werden (IVSTA-act. 48). Es sei ein aktueller psychiatrischer Bericht einzuholen.</w:t>
      </w:r>
    </w:p>
    <w:p>
      <w:r>
        <w:rPr>
          <w:b/>
        </w:rPr>
        <w:t>E. 7.14</w:t>
      </w:r>
    </w:p>
    <w:p>
      <w:r>
        <w:t>Am 29. September 2023 teilte die Beschwerdeführerin mit, sie sei (ak- tuell) weder in Behandlung bei einem Psychiater noch nehme sie ein Anti- depressivum ein (IVSTA-act. 51). Sie leide vor allem unter chronischer Fati- gue.</w:t>
      </w:r>
    </w:p>
    <w:p>
      <w:r>
        <w:t>C-4892/2024 Seite 21</w:t>
      </w:r>
    </w:p>
    <w:p>
      <w:r>
        <w:rPr>
          <w:b/>
        </w:rPr>
        <w:t>E. 7.15</w:t>
      </w:r>
    </w:p>
    <w:p>
      <w:r>
        <w:t>Der Arzt des internen medizinischen Dienstes, Dr. K._______, Fach- arzt für Psychiatrie und Psychotherapie, gab am 17. Januar 2024 an, der sehr ausführliche Bericht vom 5. März 2022 (der Psychiaterin I._______) genüge (IVSTA-act. 55). Die Beschwerdeführerin leide an einer rezidivie- renden depressiven Störung (ICD-10 F33.4); diese sei aber remittiert. Seit mindestens August 2017 bestehe keine psychiatrische Störung mehr. Eine Arbeitsunfähigkeit sei nicht gegeben (S. 5).</w:t>
      </w:r>
    </w:p>
    <w:p>
      <w:r>
        <w:rPr>
          <w:b/>
        </w:rPr>
        <w:t>E. 7.16</w:t>
      </w:r>
    </w:p>
    <w:p>
      <w:r>
        <w:t>Im Einwand zum Vorbescheid (Eingang bei der Vorinstanz: 3. Juli 2024) erläuterte die Beschwerdeführerin, im Laufe der Chemotherapie von 2017 bis 2018 habe sich ihre Müdigkeit und Erschöpfung zunehmend ge- steigert (IVSTA-act. 73). Die Müdigkeit habe bereits begonnen, bevor ihr bewusst geworden sei, dass sie an Krebs erkrankt sei, sie sei aber nicht invalidisierend gewesen, was jedoch nach Abschluss der Chemotherapie der Fall gewesen sei. Seit der ersten Chemotherapie gebe es in ihrem Le- ben in den nun beinahe sechs Jahren keinen einzigen Tag, an dem sie einen normalen Tag mit auch nur ein wenig Energie und Lebenskraft ge- habt habe. Selbst das Praktikum (zunächst zweimal 2 Stunden pro Woche, danach einmal 2 Stunden pro Woche) sei zu belastend und erschöpfend für sie gewesen. Bereits eine Dusche und ein Einkauf führten dazu, dass sie sich für mehrere Stunden hinlegen und ausruhen müsse. Da die chro- nische Müdigkeit bzw. Erschöpfung nach einer Chemotherapie aufgetreten sei, sei die dänische lnvaliditätsrente für Spätfolgen nach Krebs bewilligt worden. Dem stimme sie, die Beschwerdeführerin, teilweise zu. Sie habe aber später über ME/CFS erfahren und sei überzeugt, auch daran zu lei- den.</w:t>
      </w:r>
    </w:p>
    <w:p>
      <w:r>
        <w:rPr>
          <w:b/>
        </w:rPr>
        <w:t>E. 7.17</w:t>
      </w:r>
    </w:p>
    <w:p>
      <w:r>
        <w:t>Das Ärzteteam H._______ bestätigte am 22. Juli 2024, die Beschwer- deführerin sei Patientin in ihrer Klinik (BVGer-act. 1, Beilage). Sie habe frü- her an Brustkrebs gelitten. In der Folge habe sie viele spät einsetzende Symptome entwickelt, darunter das Chronische Fatigue-Syndrom, das ihr tägliches Leben immer noch stark beeinträchtige. Aufgrund ihrer Krankheit sei sie immer noch arbeitsunfähig.</w:t>
      </w:r>
    </w:p>
    <w:p>
      <w:r>
        <w:rPr>
          <w:b/>
        </w:rPr>
        <w:t>E. 7.18</w:t>
      </w:r>
    </w:p>
    <w:p>
      <w:r>
        <w:t>Am 6. August 2024 suchte die Beschwerdeführerin den Hausarzt auf, da sie einen Knoten in der linken vorderen Achselhöhlenfalte entdeckt hatte (BVGer-act. 9; vgl. auch Bericht L._______ Hospital vom 8. August 2024 in BVGer-act. 11, Beilage). Am 2. Oktober 2024 musste sie erneut mit einer Chemotherapie beginnen.</w:t>
      </w:r>
    </w:p>
    <w:p>
      <w:r>
        <w:t>C-4892/2024 Seite 22</w:t>
      </w:r>
    </w:p>
    <w:p>
      <w:r>
        <w:rPr>
          <w:b/>
        </w:rPr>
        <w:t>E. 7.19</w:t>
      </w:r>
    </w:p>
    <w:p>
      <w:r>
        <w:t>Im Behandlungskontakt vom 17. September 2024 (onkologische Am- bulanz der Region M._______; BVGer-act. 11, Beilage) wird erwähnt, die Beschwerdeführerin habe im Juli 2024 ein Knötchen entdeckt. Bei dieser sei 2017 ein chronisches Müdigkeitssyndrom im Zusammenhang mit den Spätfolgen der adjuvanten Behandlung von Brustkrebs diagnostiziert wor- den. Weitere Komorbiditäten seien eine Colitis ulcerosa, eine Depression und ein selbstlimitierendes AFLI (Atrieflimren – Vorhofflimmern).</w:t>
      </w:r>
    </w:p>
    <w:p>
      <w:r>
        <w:rPr>
          <w:b/>
        </w:rPr>
        <w:t>E. 7.20</w:t>
      </w:r>
    </w:p>
    <w:p>
      <w:r>
        <w:t>Gemäss Behandlungskontakt vom 2. Oktober 2024 (BVGer-act. 11, Beilage) bestünden neu entdeckte disseminierte Mammakarzinome mit Streuung in Knochen und Leber. Die Behandlung sei nicht kurativ, sondern lebensverlängernd.</w:t>
      </w:r>
    </w:p>
    <w:p>
      <w:r>
        <w:rPr>
          <w:b/>
        </w:rPr>
        <w:t>E. 7.21</w:t>
      </w:r>
    </w:p>
    <w:p>
      <w:r>
        <w:t>Das Spital N._______ bestätigte am 10. Oktober 2024, die Beschwer- deführerin leide an einem metastasierenden Brustkrebs (BVGer-act. 9, Beilage). Die Behandlung sei nicht mehr heilend, sondern nur noch lebens- verlängernd. Am 29. Oktober 2024 schrieb es unter anderem (BVGer-act. 11, Beilage), die Beschwerdeführerin habe eine Behandlung mit Antide- pressiva begonnen.</w:t>
      </w:r>
    </w:p>
    <w:p>
      <w:r>
        <w:rPr>
          <w:b/>
        </w:rPr>
        <w:t>E. 7.22</w:t>
      </w:r>
    </w:p>
    <w:p>
      <w:r>
        <w:t>Dr. O._______, Facharzt für Innere Medizin (entgegen der Anordnung des Bundesverwaltungsgerichts in BVGer-act. 15 handelt es sich um kei- nen Onkologen) und beigezogener Arzt des medizinischen Dienstes der IVSTA, hielt am 19. Februar 2025 folgende Diagnosen fest (BVGer-act. 16, Beilage): Diagnosen mit Auswirkung auf die Arbeitsfähigkeit Mammakarzinom links (ICD-10 C50) - ED 07/16 - St. n. Lumpektomie bei ductalem Carcinoma in situ 26.07.2016 o Radiotherapie abgelehnt - St. n. Rezidiv 2017 NO (sn 0/2) R0 o St. n. Mastektomie links mit Sentinellymphonodektomie 16.08.2017 o ER 100%, HER 2 normal, Ki67 30% - St. n. adjuvanter Chemotherapie (sechs Zyklen EC + Paclitaxel) 09/17 bis 02/18 - Konsekutiv ausgeprägte Müdigkeit - St. n. zweimaliger Operation zur Brustrekonstruktion 05.04.2019 und 13.11.2019</w:t>
      </w:r>
    </w:p>
    <w:p>
      <w:r>
        <w:t>C-4892/2024 Seite 23 - St. n. antihormoneller Therapie mit Anastrozol sowie mit Zolendronat seit 2018 bis 03/23 - Rezidiv ED 08/24 (Sonographie 08.08.2024) o Nadelbiopsie vom 03.09.2024: Mammakarzinom, ER 40%, HER2 2+ o PET-CT 13.09.2024: Hinweise auf Metastasen in Lymphknoten, Leber und Knochen o Leberbiopsie vom 17.09.2024: Metastasen des Mammakarzinoms bestätigt o Palliative Immuntherapie mit Ribociclib ab 02.10.2024 sowie anti- hormonelle Therapie mit Anastrozol Diagnosen ohne Auswirkung auf die Arbeitsfähigkeit - St. n. COVID-19-lnfekt 10/24 - Rückenschmerzen bei Skoliose der BWS und LWS - (St. n.) Frozen Shoulder rechts 2019 - Entzündliche Darmerkrankung (wahrscheinlich Colitis ulcerosa) o ED 10/16 o Unter Mesalazin - Kardiopathie o St. n. selbstlimitierendem Vorhofflimmern 11/21 - (St. n.) depressiver Symptomatik seit 2002 o Rezidivierend 2013, 2016 und 2019 o Reaktion auf schwere Belastung, nicht näher bezeichnet (ICD-10 F43.9, I._______, FÄ für Psychiatrie, 05.03.2022) (letztes psychi- atrisches Gutachten) o Rezidivierende depressive Störung, remittiert seit mind. 08/17 (ICD-10 F33.4, IV-Stellenpsychiater Dr. K._______ 17.01.2024). Der Arzt des internen medizinischen Dienstes der IVSTA ging davon aus, dass seit Oktober 2024 eine Arbeitsunfähigkeit von 100% (mit Beginn der Immuntherapie) bestehe. Es sei per Februar 2026 eine Revision vorzuse- hen. Die von der Beschwerdeführerin beklagte Müdigkeit habe sich im An- schluss an die stattgehabte Chemotherapie eingestellt. Damit sei ein ur- sächlicher Zusammenhang zumindest wahrscheinlich; andere Ursachen könnten jedoch nicht sicher ausgeschlossen werden. Die Müdigkeit werde von der Versicherten seit Beginn der Chemotherapie angegeben, in einem Ausmass, dass sie sich seither nicht in der Lage sehe, zu arbeiten. Müdig- keit sei ein subjektives und zudem nicht spezifisches Symptom. Es gebe jedoch keine Untersuchungen, die das Mass der Müdigkeit objektiv quan- tifizieren oder einer eindeutigen Ursache zuordnen könnten. Die</w:t>
      </w:r>
    </w:p>
    <w:p>
      <w:r>
        <w:t>C-4892/2024 Seite 24 Zuordnung erfolge immer auf Grund von Wahrscheinlichkeiten. Die Müdig- keit könnte auch psychisch mitbedingt sein. Die Feststellung von erneuten Manifestationen des Brustkrebses ab August 2024 mit Ablegern in Lymph- knoten, Leber und Knochen bedeute klar eine Zustandsverschlechterung im Sinne eines nun voraussichtlich fortschreitenden Tumorleidens, wobei die Geschwindigkeit des Fortschreitens nicht vorausgesagt werden könne. Mit Beginn der Immuntherapie bestehe in diesem Rahmen keine relevante Arbeitsfähigkeit mehr, wobei es keine besser adaptierte Tätigkeit als die zuletzt Ausgeführte gebe. Durch eine Begutachtung in der Schweiz zum jetzigen Zeitpunkt liessen sich aller Voraussicht nach keine verwertbaren Aussagen oder Befunde gewinnen, welche die seit der Chemotherapie be- klagte Müdigkeit besser charakterisieren könnten. Weitere Abklärungen zum jetzigen Zeitpunkt seien nicht nötig. Allerdings sei bei nicht stabilisier- tem Zustand eine Revision bereits in einem Jahr zu empfehlen. 8. 8.1 Die Vorinstanz stützte sich für ihren Entscheid, wonach bei der Be- schwerdeführerin keine relevante Arbeitsunfähigkeit vorliege bzw. vorgele- gen habe, hauptsächlich auf die Einschätzung ihres internen medizini- schen Dienstes (in IVSTA-act. 27, 44, 48 und 55; sodann in BVGer-act. 16, Beilage) ab. Wie nachfolgend aufzuzeigen ist, sind den Akten gewichtige Hinweise auf das Vorliegen einer tumorassoziierten Fatigue zu entnehmen, die im Rahmen der Chemotherapie in den Jahren 2017/2018 auftrat und seither die Arbeitsfähigkeit der Beschwerdeführerin in namhafter Weise einschränkte. Der ärztliche Dienst der Vorinstanz nannte in seiner neues- ten Stellungnahme unter anderen Diagnosen eine «konsekutiv ausge- prägte Müdigkeit», liess sich jedoch zur Frage des Vorliegens einer tumor- assoziierten Fatigue trotz Aufforderung der Instruktionsrichterin nicht expli- zit vernehmen (siehe E. 7.22 und 8.5.2). 8.2 Unbestritten und aus den Akten ohne weiteres ersichtlich ist, dass die Beschwerdeführerin wegen ihrer Krebserkrankung und der Chemotherapie von Mitte August 2017 bis drei Monate nach Ende der Chemotherapie, also bis Ende April 2018, vollständig arbeitsunfähig war. Ebenso steht nach den Akten fest, dass seit Oktober 2024 wiederum eine Arbeitsunfähigkeit von 100% (mit Beginn der Immuntherapie) besteht (vgl. Bericht des Arztes des internen medizinischen Dienstes, Dr. O._______, in BVGer-act. 16, Bei- lage). Zu prüfen ist, ob auch zwischen Mai 2018 und September 2024 eine massgebende Arbeitsunfähigkeit bestand, wobei mit Blick auf die verspä- tete Anmeldung der Beschwerdeführerin zum Leistungsbezug (September 2021) der früheste Rentenbeginn erst im März 2022 möglich ist.</w:t>
      </w:r>
    </w:p>
    <w:p>
      <w:r>
        <w:t>C-4892/2024 Seite 25 8.3 Betreffend die Berichte des internen medizinischen Dienstes der Vor- instanz, welche eine massgebende Arbeitsunfähigkeit der Beschwerdefüh- rerin über den Zeitpunkt der Beendigung der Chemotherapie im Jahr 2018 hinaus verneinen (vgl. Berichte in IVSTA-act. 27, 44, 48 und 55), ist anzu- merken, dass diese Ärzte die Beschwerdeführerin nicht persönlich unter- sucht haben und sie keine onkologischen Fachärzte sind. Sodann er- scheint es widersprüchlich, wenn der Psychiater des internen medizini- schen Dienstes den Bericht der Psychiaterin I._______ für beweiskräftig hält, zugleich aber in Bezug auf die Arbeitsfähigkeit ohne Begründung von der entsprechenden Beurteilung abweichen will (IVSTA-act. 55). In den be- treffenden Berichten des internen medizinischen Dienstes der Vorinstanz fehlt es sodann an einer eingehenden und nachvollziehbaren Auseinander- setzung mit der hier massgeblichen Frage, ob die von der Beschwerdefüh- rerin beklagte Müdigkeit und Energielosigkeit auf eine CrF als eigenständi- ges Krankheitsbild zurückzuführen ist. Eine umfassende Untersuchung wurde nicht vorgenommen. Auch trifft es nicht zu, wie die RAD-Ärztin an- merkte (vgl. IVSTA-act. 27), dass der Beschwerdeführerin in Dänemark aufgrund eines CFS eine Rente ausgerichtet wird; vielmehr geschah dies aufgrund der Müdigkeit nach Chemotherapie bzw. Krebserkrankung. Nicht nachvollziehbar ist sodann, weshalb im Zusammenhang mit den Operatio- nen im Jahr 2019 (Brustrekonstruktion im April und November 2019) keine Arbeitsunfähigkeit bestätigt wurde. Den vorinstanzlich eingeholten Berich- ten des internen medizinischen Diensten kann mithin nicht gefolgt werden. 8.4 Nach der Rechtsprechung stellt eine tumorassoziierte Fatigue bzw. eine CrF ein eigenständiges Krankheitsbild dar (BGE 139 V 346 E. 3.4; vgl. dazu und zum Folgenden Urteil des BGer 8C_55/2024 vom 16. Dezember 2024 E. 6.2.1; 8C_163/2022 vom 11. August 2022 E. 4.5). Es handelt sich um ein multidimensionales Syndrom, unter dem die Mehrheit der Krebspa- tientinnen und -patienten während der Therapie leidet. Die CrF kann viele Jahre nach Therapieabschluss andauern und wird durch physische, psy- chologische und auch soziale Faktoren beeinflusst. Alle Erklärungsmodelle zur Ursache und Entstehung von Müdigkeits- und Erschöpfungssyndro- men gehen von komplexen und multikausalen Vorgängen aus. Bei der CrF können diese durch den Tumor bedingt oder Folge der Therapie, aber auch Ausdruck einer genetischen Disposition, begleitender somatischer oder psychischer Erkrankungen wie auch verhaltens- oder umweltbedingter Faktoren sein (BGE 139 V 346 E. 3.2). Ursachen und Entstehung der CrF sind daher nach derzeitigem Forschungsstand nicht ganz geklärt. Es be- steht in der medizinischen Fachwelt aber Einigkeit darüber, dass sie kom- plex sind und, wie dargelegt, somatische, emotionale, kognitive und</w:t>
      </w:r>
    </w:p>
    <w:p>
      <w:r>
        <w:t>C-4892/2024 Seite 26 psychosoziale Faktoren zusammenspielen. Die CrF wird aber auch als mögliche Spätfolge der Therapie im Bereich von Störungen des Stoffwech- sels oder der psychovegetativen Selbstregulation des Körpers gesehen (BGE 139 V 346 E. 3.3). Definitionsbedingt tritt diese Form der Fatigue zwingend in Zusammen- hang mit einer Krebserkrankung auf. Ein Hinweis auf die Einordnung in die somatoformen Störungen findet sich in der medizinischen Literatur nicht. Damit grenzt sich die tumorassoziierte Fatigue auch klar vom CFS (ICD-</w:t>
      </w:r>
    </w:p>
    <w:p>
      <w:r>
        <w:rPr>
          <w:b/>
        </w:rPr>
        <w:t>E. 8.1</w:t>
      </w:r>
    </w:p>
    <w:p>
      <w:r>
        <w:t>Die Vorinstanz stützte sich für ihren Entscheid, wonach bei der Beschwerdeführerin keine relevante Arbeitsunfähigkeit vorliege bzw. vorgelegen habe, hauptsächlich auf die Einschätzung ihres internen medizinischen Dienstes (in IVSTA-act. 27, 44, 48 und 55; sodann in BVGer-act. 16, Beilage) ab. Wie nachfolgend aufzuzeigen ist, sind den Akten gewichtige Hinweise auf das Vorliegen einer tumorassoziierten Fatigue zu entnehmen, die im Rahmen der Chemotherapie in den Jahren 2017/2018 auftrat und seither die Arbeitsfähigkeit der Beschwerdeführerin in namhafter Weise einschränkte. Der ärztliche Dienst der Vorinstanz nannte in seiner neuesten Stellungnahme unter anderen Diagnosen eine «konsekutiv ausgeprägte Müdigkeit», liess sich jedoch zur Frage des Vorliegens einer tumorassoziierten Fatigue trotz Aufforderung der Instruktionsrichterin nicht explizit vernehmen (siehe E. 7.22 und 8.5.2).</w:t>
      </w:r>
    </w:p>
    <w:p>
      <w:r>
        <w:rPr>
          <w:b/>
        </w:rPr>
        <w:t>E. 8.2</w:t>
      </w:r>
    </w:p>
    <w:p>
      <w:r>
        <w:t>Unbestritten und aus den Akten ohne weiteres ersichtlich ist, dass die Beschwerdeführerin wegen ihrer Krebserkrankung und der Chemotherapie von Mitte August 2017 bis drei Monate nach Ende der Chemotherapie, also bis Ende April 2018, vollständig arbeitsunfähig war. Ebenso steht nach den Akten fest, dass seit Oktober 2024 wiederum eine Arbeitsunfähigkeit von 100% (mit Beginn der Immuntherapie) besteht (vgl. Bericht des Arztes des internen medizinischen Dienstes, Dr. O._______, in BVGer-act. 16, Beilage). Zu prüfen ist, ob auch zwischen Mai 2018 und September 2024 eine massgebende Arbeitsunfähigkeit bestand, wobei mit Blick auf die verspätete Anmeldung der Beschwerdeführerin zum Leistungsbezug (September 2021) der früheste Rentenbeginn erst im März 2022 möglich ist.</w:t>
      </w:r>
    </w:p>
    <w:p>
      <w:r>
        <w:rPr>
          <w:b/>
        </w:rPr>
        <w:t>E. 8.3</w:t>
      </w:r>
    </w:p>
    <w:p>
      <w:r>
        <w:t>Betreffend die Berichte des internen medizinischen Dienstes der Vor-instanz, welche eine massgebende Arbeitsunfähigkeit der Beschwerdeführerin über den Zeitpunkt der Beendigung der Chemotherapie im Jahr 2018 hinaus verneinen (vgl. Berichte in IVSTA-act. 27, 44, 48 und 55), ist anzumerken, dass diese Ärzte die Beschwerdeführerin nicht persönlich untersucht haben und sie keine onkologischen Fachärzte sind. Sodann erscheint es widersprüchlich, wenn der Psychiater des internen medizinischen Dienstes den Bericht der Psychiaterin I._______ für beweiskräftig hält, zugleich aber in Bezug auf die Arbeitsfähigkeit ohne Begründung von der entsprechenden Beurteilung abweichen will (IVSTA-act. 55). In den betreffenden Berichten des internen medizinischen Dienstes der Vorinstanz fehlt es sodann an einer eingehenden und nachvollziehbaren Auseinandersetzung mit der hier massgeblichen Frage, ob die von der Beschwerdeführerin beklagte Müdigkeit und Energielosigkeit auf eine CrF als eigenständiges Krankheitsbild zurückzuführen ist. Eine umfassende Untersuchung wurde nicht vorgenommen. Auch trifft es nicht zu, wie die RAD-Ärztin anmerkte (vgl. IVSTA-act. 27), dass der Beschwerdeführerin in Dänemark aufgrund eines CFS eine Rente ausgerichtet wird; vielmehr geschah dies aufgrund der Müdigkeit nach Chemotherapie bzw. Krebserkrankung. Nicht nachvollziehbar ist sodann, weshalb im Zusammenhang mit den Operationen im Jahr 2019 (Brustrekonstruktion im April und November 2019) keine Arbeitsunfähigkeit bestätigt wurde. Den vorinstanzlich eingeholten Berichten des internen medizinischen Diensten kann mithin nicht gefolgt werden.</w:t>
      </w:r>
    </w:p>
    <w:p>
      <w:r>
        <w:rPr>
          <w:b/>
        </w:rPr>
        <w:t>E. 8.4</w:t>
      </w:r>
    </w:p>
    <w:p>
      <w:r>
        <w:t>Nach der Rechtsprechung stellt eine tumorassoziierte Fatigue bzw. eine CrF ein eigenständiges Krankheitsbild dar (BGE 139 V 346 E. 3.4; vgl. dazu und zum Folgenden Urteil des BGer 8C_55/2024 vom 16. Dezember 2024 E. 6.2.1; 8C_163/2022 vom 11. August 2022 E. 4.5). Es handelt sich um ein multidimensionales Syndrom, unter dem die Mehrheit der Krebspatientinnen und -patienten während der Therapie leidet. Die CrF kann viele Jahre nach Therapieabschluss andauern und wird durch physische, psychologische und auch soziale Faktoren beeinflusst. Alle Erklärungsmodelle zur Ursache und Entstehung von Müdigkeits- und Erschöpfungssyndromen gehen von komplexen und multikausalen Vorgängen aus. Bei der CrF können diese durch den Tumor bedingt oder Folge der Therapie, aber auch Ausdruck einer genetischen Disposition, begleitender somatischer oder psychischer Erkrankungen wie auch verhaltens- oder umweltbedingter Faktoren sein (BGE 139 V 346 E. 3.2). Ursachen und Entstehung der CrF sind daher nach derzeitigem Forschungsstand nicht ganz geklärt. Es besteht in der medizinischen Fachwelt aber Einigkeit darüber, dass sie komplex sind und, wie dargelegt, somatische, emotionale, kognitive und psychosoziale Faktoren zusammenspielen. Die CrF wird aber auch als mögliche Spätfolge der Therapie im Bereich von Störungen des Stoffwechsels oder der psychovegetativen Selbstregulation des Körpers gesehen (BGE 139 V 346 E. 3.3). Definitionsbedingt tritt diese Form der Fatigue zwingend in Zusammenhang mit einer Krebserkrankung auf. Ein Hinweis auf die Einordnung in die somatoformen Störungen findet sich in der medizinischen Literatur nicht. Damit grenzt sich die tumorassoziierte Fatigue auch klar vom CFS (ICD-10 G93.3) als eigenständiges Krankheitsbild ab. Als Begleitsymptom onkologischer Erkrankungen und ihrer Therapie liegt der CrF zumindest mittelbar eine organische Ursache zugrunde, weshalb es sich nach der Rechtsprechung nicht begründen lässt, sozialversicherungsrechtlich auf die tumorassoziierte Fatigue die zum invalidisierenden Charakter somatoformer Schmerzstörungen entwickelten Grundsätze (BGE 130 V 352) analog anzuwenden (BGE 139 V 346 E. 3.4). Mithin sind die Auswirkungen der CrF - im Gegensatz zu einer CFS - auf das funktionelle Leistungsvermögen der Beschwerdeführerin nicht unter Anwendung des strukturierten Beweisverfahrens zu beantworten (BGE 139 V 346 E.2 und 3.4; Urteil des BVGer C-1075/2019 vom 13. November 2020 E. 7.4.3). Eine CrF muss allerdings nicht in jedem Fall invalidisierend sein (Urteil des BVGer C-2364/2017 vom 11. April 2019 E. 8.5.1). Vorausgesetzt ist vielmehr, dass durch diese Erkrankung die Arbeits- und Leistungsfähigkeit beeinträchtigt wird. Es besteht auch bei der CrF mithin keine Korrelation zwischen gestellter Diagnose und Arbeitsunfähigkeit (Urteil des BGer 9C_799/2014 vom 20. Februar 2015 E. 3.3.1 m.H.a. BGE 140 V 193 E. 3.1).</w:t>
      </w:r>
    </w:p>
    <w:p>
      <w:r>
        <w:rPr>
          <w:b/>
        </w:rPr>
        <w:t>E. 8.5.1</w:t>
      </w:r>
    </w:p>
    <w:p>
      <w:r>
        <w:t>Aus den Unterlagen ergibt sich, dass die Beschwerdeführerin seit Abschluss der Chemotherapie im Februar 2018 an einer extremen Müdigkeit und Erschöpfung leidet. Die Müdigkeit ist anhaltend, ständig gegeben und verunmöglicht es der Beschwerdeführerin sogar, ihren Alltag zu bewältigen. Zahlreiche medizinische und berufsbezogene Unterlagen deuten darauf hin, dass die Beschwerdeführerin an einer CrF leiden könnte, bzw. äussern sich zu dieser Frage: So besteht gemäss Schilderung der Organisation B._______ vom 30. Oktober 2020 bei der Beschwerdeführerin seit Abschluss der Chemotherapie u.a. eine extreme Müdigkeit, welche die Organisation als Spätfolgen der Krebsbehandlung und der Depression bewertet (IVSTA-act. 18). Die Müdigkeit sei ständig vorhanden. Die Allgemeinmedizinerin C._______ attestierte am 4. Januar 2021 eine ausgesprochene Müdigkeit, welche nach der Erkrankung an Brustkrebs und der entsprechenden Behandlung aufgetreten sei (IVSTA-act. 20). Die Beschwerdeführerin sei selbst nach kleinsten Aufgaben äusserst erschöpft, wobei diese ihre Fähigkeiten realistisch einschätze. Die Ärztin D._______ von der E._______ beschrieb am 28. Januar 2021 eine ausgeprägte Müdigkeit nach Chemotherapie, welche sich auch mit einer Rehabilitation nicht verbessert habe (IVSTA-act. 21). Die ausgeprägte Müdigkeit sei Folge der Chemotherapie. Die behandelnde Psychologin diagnostizierte ein chronisches Erschöpfungssyndrom, welches sie auf ME/CFS zurückführte (IVSTA-act. 23). Die Psychologin gab aber zugleich an, die Schlafstörungen hätten nach der Chemotherapie begonnen. Die Beschwerdeführerin sei (sinngemäss) vollständig arbeitsunfähig, und es gebe keine Behandlungsmöglichkeiten, um sie wieder in den Arbeitsmarkt integrieren zu können. Das Rehabilitationsteam erläuterte am 16. September 2021 (IVSTA-act. 24), die Beschwerdeführerin leide seit der Chemotherapie an ausgeprägter Müdigkeit. Dafür gebe es keine andere Ursache als die Spätfolgen der Chemotherapie. Es handle sich um einen chronischen und stationären Zustand. Die verbliebene Arbeitsfähigkeit betrage gemäss Abklärung weniger als 2 Stunden pro Woche. In den Auszügen aus der Krankenakte der Polyklinik für Onkologie werden ebenfalls Schlafstörungen und eine chronische Müdigkeit beschrieben (IVSTA-act. 35 und 36). Die schwere Müdigkeit stelle seit der Chemotherapie ein Problem dar (IVSTA-act. 36, S. 11). Die Müdigkeit sei die alles überschattende Spätfolge der Chemotherapie bzw. der Krebserkrankung. Gemäss Beurteilung der Arztpraxis H._______ vom 29. März 2023 (IVSTA-act. 40 und 42) und wieder vom 22. Juli 2024 (BVGer-act. 1, Beilage) kann die Beschwerdeführerin keinerlei Arbeit mehr verrichten, insbesondere wegen der chronischen Müdigkeit bzw. der Erschöpfung. Das chronische Fatigue-Syndrom als Folge des Brustkrebses beeinträchtige das Leben der Beschwerdeführerin stark, und diese sei immer noch arbeitsunfähig. Ebenso berichtet die Fachärztin für Psychiatrie, I._______, am 5. März 2022, die Müdigkeit sei bei der Beschwerdeführerin nie verschwunden und überwältigend (IVSTA-act. 42, S. 37). Deren Arbeitsfähigkeit sei praktisch vollständig vermindert. Die Beschwerdeführerin könne kaum den Alltag bewältigen. Deren Funktionszustand lasse sich nicht mehr verbessern. Die onkologische Ambulanz erwähnte am 17. September 2024 schliesslich ein 2017 diagnostiziertes Müdigkeitssyndrom als Spätfolge der Brustkrebsbehandlung (BVGer-act. 11, Beilage).</w:t>
      </w:r>
    </w:p>
    <w:p>
      <w:r>
        <w:rPr>
          <w:b/>
        </w:rPr>
        <w:t>E. 8.5.2</w:t>
      </w:r>
    </w:p>
    <w:p>
      <w:r>
        <w:t>Im Bericht von Dr. O._______, Arzt des internen medizinischen Dienstes der Vorinstanz, vom 19. Februar 2025 (BVGer-act. 16, Beilage) wird unter den Diagnosen mit Auswirkung auf die Arbeitsfähigkeit einerseits eine konsekutiv ausgeprägte Müdigkeit seit Ende der Chemotherapie und werden andererseits weitere Umstände (insbesondere zwei Operationen im Jahr 2019) genannt, die den Zeitraum Mai 2018 bis Oktober 2024 betreffen. Sodann gab der Arzt bei der Beantwortung der Frage, ab wann und in welchem Ausmass eine Beeinträchtigung der Arbeitsfähigkeit der Beschwerdeführerin vorliege, an, die Müdigkeit werde von dieser seit Beginn der Chemotherapie (im September 2017) angegeben, in einem Ausmass, dass sie sich seither nicht mehr in der Lage sehe, zu arbeiten (S. 3). Implizit bestätigt der Arzt des internen medizinischen Dienstes der Vorinstanz mithin eine Arbeitsunfähigkeit über das Ende der Chemotherapie hinaus. Ergänzend ist anzumerken, dass die Feststellung, wonach die Müdigkeit auch psychisch mitbedingt sein könnte, einer CrF nicht entgegenstünde (vgl. dazu E. 8.4 hiervor).</w:t>
      </w:r>
    </w:p>
    <w:p>
      <w:r>
        <w:rPr>
          <w:b/>
        </w:rPr>
        <w:t>E. 8.5.3</w:t>
      </w:r>
    </w:p>
    <w:p>
      <w:r>
        <w:t>Insgesamt liegen verschiedene medizinische Beurteilungen, seien es somatische oder psychiatrische bzw. psychologische oder seien es versicherungsinterne oder versicherungsexterne, im Recht, in denen Einigkeit besteht, dass die Beschwerdeführerin seit Abschluss der Chemotherapie als Spätfolge derselben bzw. der Krebserkrankung an einer Fatigue leidet, die eine namhafte Arbeitsunfähigkeit begründet. Ebenso ist die Beschwerdeführerin gemäss beruflicher Einschätzung zu keiner wesentlichen Erwerbstätigkeit mehr fähig. Nicht einmal ein Praktikum von wöchentlich zwei Stunden vermochte sie zu meistern. Selbst die Bewältigung des Alltags übersteigt die Kräfte der Beschwerdeführerin. So beschreibt diese konstant, konsistent und nachvollziehbar, dass bei ihr wegen schwerer chronischer Müdigkeit und Erschöpfung eine dauerhafte gesundheitliche Beeinträchtigung bestehe und wie sie nach jeglicher Form von Aktivität, sei es nach einer Dusche oder einem Spaziergang, Ruhepausen einlegen müsse und sie nicht einmal jeden Tag in der Lage sei, etwas zu kochen (vgl. z.B. BVGer-act. 1; IVSTA-act. 73). Nach einem blossen Einkauf muss sich die Beschwerdeführerin für mehrere Stunden hinlegen und ausruhen. Welche schwerwiegenden Folgen eine Überanstrengung hat, wird ebenfalls eindrücklich und klar beschrieben (nämlich bis zu mehreren Stunden andauernden Kopfschmerzen, grippeähnlichen Symptome, Licht- und Geräuschempfindlichkeit, Erschöpfung, Notwendigkeit des Liegens in Embryonalstellung). Dabei ist die Einschätzung der Beschwerdeführerin hinsichtlich ihrer Fähigkeiten und Einschränkungen gemäss ärztlicher Beurteilung durchaus realistisch (vgl. IVSTA-act. 20). Die Beschwerdeführerin ist in ihrer Lebensführung stark beeinträchtigt. Auch die Rentenzusprache seitens der dänischen Sozialversicherung beruht auf der Feststellung, dass die dauerhafte und erhebliche Funktionsbeeinträchtigung insbesondere auf die starke Müdigkeit infolge der Chemotherapie zurückzuführen sei (BVGer-act. 4, Beilage). Zwischen dem Abschluss der Chemotherapie im Februar 2018 und dem Zeitpunkt des Rezidivs im Sommer/Herbst 2024 werden schliesslich auch Brückensymptome medizinisch belegt, die auf eine langjährige Symptomatik im Sinne einer CrF hindeuten (vgl. Urteil des BGer 8C_ 696/2020 vom 14. April 2021 E. 3.5).</w:t>
      </w:r>
    </w:p>
    <w:p>
      <w:r>
        <w:rPr>
          <w:b/>
        </w:rPr>
        <w:t>E. 8.6</w:t>
      </w:r>
    </w:p>
    <w:p>
      <w:r>
        <w:t>Zusammenfassend ist mit überwiegender Wahrscheinlichkeit davon auszugehen, dass die von der Beschwerdeführerin beklagte Erschöpfung eine Spätfolge ihrer onkologischen Erkrankung ist. Ob sie an einem CFS oder vielmehr an einer CrF leidet, welche spätestens seit Abschluss der Chemotherapie im Februar 2018 besteht und seither eine vollständige Arbeitsunfähigkeit bewirkt, braucht hier nicht abschliessend beantwortet zu werden: Nach ständiger Rechtsprechung des Bundesgerichts kommt es invalidenversicherungsrechtlich in der Regel nicht auf die Diagnose an, sondern darauf, welche Auswirkungen eine Krankheit auf die Arbeitsfähigkeit hat (Urteile des BGer 9C_93/2019 vom 10. April 2019 E. 4.1.2; 9C_216/2018 vom 7. September 2018 E. 3.6 m.H.). Vorliegend bewirkt die Erkrankung unbestrittenermassen seit Jahren eine konstante ausserordentliche Müdigkeit, welche die Beschwerdeführerin kaum den Alltag bewältigen lässt und sich auf sämtliche Lebensbereiche auswirkt. Sodann wurde ärztlicherseits (wie auch seitens der behandelnden Psychologin) mehrfach bestätigt, dass die Behandlungsmöglichkeiten bei der Beschwerdeführerin ausgeschöpft seien und keine Massnahmen existierten, welche die Arbeitsfähigkeit der Beschwerdeführerin verbessern könnten (vgl. Psychologin F._______ in IVSTA-act. 23; Einschätzung Rehabilitationsteam in IVSTA-act. 24; Arztpraxis H._______ in IVSTA-act. 42; Psychiaterin I._______ in IVSTA-act. 42, S. 32 ff.), so dass selbst bei einer Prüfung der Standardindikatoren gemäss BGE 141 V 281 vorliegend die Konsistenz und Plausibilität der Arbeitsunfähigkeit zu bejahen wäre. Zur Fatigue hinzu kommen damit einhergehende massive kognitive Schwierigkeiten sowie zahlreiche weitere körperliche Erkrankungen wie Skoliose, paroxysmales Vorhofflimmern, Colitis Ulcerosa oder Morbus Crohn, Frozen Shoulder und Osteopenie (IVSTA-act. 19; 21; 42, S. 29; BVGer-act. 11, Behandlungskontakt vom 17. September 2024). Die psychischen Beschwerden, welche die Beschwerdeführerin früher stark und jahrelang beeinträchtigt hatten, brauchen beim vorliegenden Ergebnis gar nicht näher beleuchtet zu werden. Aber auch diesbezüglich ist festzustellen, dass die Beschwerdeführerin bereits ab 2002 an Depressionen litt (IVSTA-act. 21), dass sie deswegen seit 2016 krankgeschrieben war, jahrelang eine Psychotherapie besucht und Antidepressiva eingenommen hatte (so noch im Herbst 2021 [vgl. IVSTA-act. 36, S. 1 und 3]; gemäss der Psychologin F._______ litt die Beschwerdeführerin im Juni 2021 noch an Depressionen [IVSTA-act. 23]), dass sie seit der Krebserkrankung angeblich nicht mehr an Depressionen leidet (IVSTA-act. 42, S. 37) und sie seit dem Jahr 2024 aber offenbar wieder Antidepressiva einnimmt (vgl. BVGer-act. 11, Beilage, Behandlungskontakt vom 17. September 2024, bei dem als Diagnose u.a. Depression aufgeführt ist).</w:t>
      </w:r>
    </w:p>
    <w:p>
      <w:r>
        <w:rPr>
          <w:b/>
        </w:rPr>
        <w:t>E. 8.7</w:t>
      </w:r>
    </w:p>
    <w:p>
      <w:r>
        <w:t>Von weiteren Abklärungen sind sodann gemäss einhelligen Einschätzungen keine neuen, relevanten Erkenntnisse zu erwarten (vgl. Bericht des internen medizinischen Dienstes der Vorinstanz vom 19. Februar 2025 in BVGer-act. 16, der lediglich eine Revision empfiehlt; Sozialmedizinische Ambulanz in IVSTA-act. 21). In antizipierter Beweiswürdigung kann vorliegend mithin von weiteren Untersuchungen abgesehen werden (vgl. zur antizipierten Beweiswürdigung BGE 134 I 140 E. 5.3 m.H.; Urteil des BVGer C-4880/2021 vom 4. Dezember 2023 E. 4.3).</w:t>
      </w:r>
    </w:p>
    <w:p>
      <w:r>
        <w:rPr>
          <w:b/>
        </w:rPr>
        <w:t>E. 8.8</w:t>
      </w:r>
    </w:p>
    <w:p>
      <w:r>
        <w:t>Ergänzend ist anzumerken, dass die weitere Verschlechterung des Gesundheitszustandes der Beschwerdeführerin schon vor dem Zeitpunkt des Verfügungserlasses (8. Juli 2024) eingetreten sein dürfte, da diese bereits im Juli 2024 ein Knötchen entdeckt hatte (vgl. BVGer-act. 11 [Bericht L._______ Hospital vom 8. August 2024 und Behandlungskontakt vom 17. September 2024), welches sich dann als neu entdecktes, nicht mehr kurativ behandelbares, disseminiertes Mammakarzinom mit Streuung in Knochen und Leber (Streuung des früheren Brustkrebses) herausstellte (BVGer-act. 11, Behandlungskontakt vom 2. Oktober 2024). Es war daher seitens der Vorinstanz unzulässig, die Beschwerdeführerin ohne weitere Abklärungen auf den Weg der Neuanmeldung zu verweisen (vgl. BVGer-act. 13).</w:t>
      </w:r>
    </w:p>
    <w:p>
      <w:r>
        <w:rPr>
          <w:b/>
        </w:rPr>
        <w:t>E. 8.9</w:t>
      </w:r>
    </w:p>
    <w:p>
      <w:r>
        <w:t>Insgesamt ist mit überwiegender Wahrscheinlichkeit erstellt, dass bei der Beschwerdeführerin seit der Mammaamputation im August 2017 (vgl. IVSTA-act. 44, S. 4) eine andauernde und vollständige Arbeitsunfähigkeit in jeglicher Tätigkeit vorliegt.</w:t>
      </w:r>
    </w:p>
    <w:p>
      <w:r>
        <w:rPr>
          <w:b/>
        </w:rPr>
        <w:t>E. 9.1</w:t>
      </w:r>
    </w:p>
    <w:p>
      <w:r>
        <w:t>Um den Invaliditätsgrad bestimmen zu können, ist sodann festzustellen, nach welcher Bemessungsmethode vorzugehen ist, beziehungsweise ist die Statusfrage zu klären. Das bedeutet, dass zu prüfen ist, ob die Beschwerdeführerin als ganztägig oder zeitweilig erwerbstätig oder als nichterwerbstätig einzustufen ist. Dies führt zur Anwendung einer je anderen Methode der Invaliditätsbemessung (Einkommensvergleich, gemischte Methode, Betätigungsvergleich; vgl. dazu und zum Folgenden Urteile des BVGer C-6193/2023 E. 3.3; C-3782/2021 vom 8. September 2023 E. 8). 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Bei nichterwerbstätigen Versicherten, die im Aufgabenbereich tätig sind und denen die Aufnahme einer Erwerbstätigkeit nicht zugemutet werden kann, wird für die Bemessung der Invalidität darauf abgestellt, in welchem Masse sie unfähig sind, sich im Aufgabenbereich zu betätigen (Methode des Betätigungsvergleichs; Art. 28a Abs. 2 IVG). Gemäss Art. 28a Abs. 3 IVG wird bei Versicherten, die nur zum Teil erwerbstätig sind, für diesen Teil die Invalidität mittels Einkommensvergleichs festgelegt. Waren sie daneben auch im Aufgabenbereich tätig, so wird die Invalidität für diese Tätigkeit mittels Betätigungsvergleichs ermittelt. In diesem Fall sind der Anteil der Erwerbstätigkeit und der Anteil der Tätigkeit im Aufgabenbereich festzulegen und es ist der Invaliditätsgrad in beiden Bereichen zu bemessen (gemischte Methode; vgl. auch Art. 27bis IVV; BGE 141 V 15 E. 3.2; 137 V 334 E. 5; Urteil des BVGer C-3253/2019 vom 15. Dezember 2022 E. 6.2.1 m.H.).</w:t>
      </w:r>
    </w:p>
    <w:p>
      <w:r>
        <w:rPr>
          <w:b/>
        </w:rPr>
        <w:t>E. 9.2</w:t>
      </w:r>
    </w:p>
    <w:p>
      <w:r>
        <w:t>Ob eine versicherte Person als ganztägig oder zeitweilig erwerbstätig oder als nichterwerbstätig einzustufen ist, ergibt sich aus der Prüfung, was die Person - bei im Übrigen unveränderten Umständen - täte, wenn keine gesundheitliche Beeinträchtigung bestünde (vgl. dazu und zum Folgenden Urteile des BVGer C-3780/2020 vom 24. Januar 2023 E. 3.5; C-5861/2020 vom 2. Juni 2022 E. 6.1; C-6572/2019 vom 5. Oktober 2021 E. 6.2; Meyer/Reichmuth, Rechtsprechung zum IVG, 4. Aufl. 2022, Art. 5 Rz. 7). Entscheidend ist nicht, welches Ausmass der Erwerbstätigkeit der versicherten Person im Gesundheitsfall zugemutet werden könnte, sondern in welchem Pensum sie hypothetisch erwerbstätig wäre. Für die hypothetische Annahme einer im Gesundheitsfall ausgeübten (Teil-)Erwerbstätigkeit ist der im Sozialversicherungsrecht übliche Beweisgrad der überwiegenden Wahrscheinlichkeit massgebend (BGE 144 I 28 E. 2.3; 141 V 15 E. 3.1). Relevant sind die Verhältnisse, wie sie sich bis zum Erlass der Verwaltungsverfügung entwickelt haben (BGE 141 V 15 E. 3.1; 137 V 334 E. 3.2; 125 V 146 E. 2c; Urteil des BGer 9C_645/2015 vom 3. Februar 2016 E. 2.3). Die Statusfrage ist hypothetisch zu beurteilen, unter Berücksichtigung der ebenfalls hypothetischen Willensentscheidungen der versicherten Person (Urteil des BVGer C-6572/2019 vom 5. Oktober 2021 E. 6.2). Diese Entscheidungen sind als innere Tatsachen einer direkten Beweisführung nicht zugänglich und müssen in aller Regel aus äusseren Indizien erschlossen werden (BGE 144 I 28 E. 2.4; Urteil des BVGer C-3910/2021 vom 6. Februar 2023 E. 9.2). Insbesondere hat auch die vor Eintritt der Invalidität ausgeübte Tätigkeit nur Indiziencharakter und wirkt im Hinblick auf die Statusfrage nicht präjudizierend (Meyer/Reichmuth, a.a.O., Art. 5 Rz. 8). Vielmehr hat bei der Beurteilung der Statusfrage immer eine einlässliche Würdigung der gesamten Verhältnisse des Einzelfalls zu erfolgen (Meyer/Reichmuth, a.a.O., Art. 5 Rz. 23). Namentlich zu berücksichtigen sind die persönlichen, familiären, sozialen und erwerblichen Verhältnisse (z.B. allfällige Erziehungs- und Betreuungsaufgaben gegenüber Kindern, das Alter, die beruflichen Fähigkeiten und die Ausbildung sowie die persönlichen Neigungen und Begabungen; BGE 130 V 393 E. 3.3; 125 V 146 E. 2c).</w:t>
      </w:r>
    </w:p>
    <w:p>
      <w:r>
        <w:rPr>
          <w:b/>
        </w:rPr>
        <w:t>E. 9.3</w:t>
      </w:r>
    </w:p>
    <w:p>
      <w:r>
        <w:t>Die Vorinstanz ging davon aus, dass vorliegend die gemischte Methode anwendbar sei, und nahm an, dass die Beschwerdeführerin, wenn keine gesundheitliche Beeinträchtigung bestünde, zu 80% erwerbstätig und zu 20% im Aufgabenbereich tätig wäre; dies unter Hinweis auf die letztmals ausgeübte Erwerbstätigkeit ('Teilzeit aus familiären Gründen', vgl. IVSTA-act. 25 und 27, S. 1). Die Beschwerdeführerin machte demgegenüber geltend, sie würde bei guter Gesundheit seit 2017 (Einschulung des Sohnes) vollzeitig einer Erwerbsarbeit nachgehen (vgl. z.B. IVSTA-act. 11 [S. 6] und 73 [S. 1]).</w:t>
      </w:r>
    </w:p>
    <w:p>
      <w:r>
        <w:rPr>
          <w:b/>
        </w:rPr>
        <w:t>E. 9.4</w:t>
      </w:r>
    </w:p>
    <w:p>
      <w:r>
        <w:t>Die Beschwerdeführerin hat eine gute Ausbildung genossen (gelernte Spediteurin Luftfracht; IVSTA-act. 11, S. 3) und selbst nach der Geburt des Kindes (nach einem Mutterschaftsurlaub im 2011/2012, vgl. IVSTA-act. 11, S. 5) ihre Arbeitstätigkeit als Customer Service Koordinatorin bei der biomedizinischen Firma P._______ Dänemark mit einem hohen Pensum beibehalten (wöchentliche Arbeitszeit im Jahr 2016, mit 5-jährigem Kind, von 32 Stunden bei einer üblichen Wochenarbeitszeit von 37 Stunden; vgl. IVSTA-act. 15). Zwar kommt bei der Beurteilung der Statusfrage jener Tätigkeit, welche bei Eintritt des Gesundheitsschadens tatsächlich - und unter Umständen seit längerer Zeit - ausgeübt wurde, ein erheblicher Indizwert zu (vgl. Urteil des BGer 8C_29/2020 vom 19. Februar 2020 E. 5.3.3; Urteil des BVGer C-3910/2021 vom 6. Februar 2023 E. 9.4), aber, wie dargelegt, keine präjudizierende Wirkung (vgl. E. 9.2 hiervor). Vorliegend war die Beschwerdeführerin schon bei Antritt ihrer letzten Arbeitsstelle bei P._______ im Jahr 2013 aufgrund ihrer Depressionen gesundheitlich beeinträchtigt, so dass es nicht zulässig ist, für die Frage, welches Arbeitspensum sie bei guter Gesundheit versehen würde, unbesehen auf ihre letzte Arbeitsstelle zurückzugreifen. Zudem war sie ab 2016 wegen dieser Erkrankung krankgeschrieben, und ihr wurde deshalb per Ende Mai 2016 gekündigt (IVSTA-act. 11, S. 4). Als die Beschwerdeführerin die Krebs-Diagnose erhalten hatte, war sie immer noch im Krankenstand. Bei Aufgabe ihrer letzten Arbeitsstelle war das Kind der Beschwerdeführerin erst 5 Jahre alt, während es beim potentiellen Rentenbeginn (2022; vgl. dazu nachfolgende E. 10.2) 11 Jahre alt gewesen wäre. Hinzu kommt, dass in Dänemark bereits 37 Stunden pro Woche als Vollzeitarbeit bzw. als Regelarbeitszeit gelten (vgl. auch IVSTA-act. 15, S. 3; https://eures.europa.eu/living-and-working/living-and-working-conditions-europe/living-and-working-conditions-denmark_de#arbeitsbedingungen; https://www.businessinsider.de/karriere/arbeitsleben/in-daenemark-macht-es-einen-schlechten-eindruck-wenn-mitarbeiter-laenger-arbeiten-2016-7/; https://heimathafen-daenemark.dk/arbeiten/; alle Websites letztmals abgerufen am 20. März 2025; bei der früheren Wochenarbeitszeit von 32 Stunden hätte die Beschwerdeführerin demnach rund 90% gearbeitet) und es dort üblich ist, dass auch Eltern von jüngeren Kindern zu 100% arbeiten (vgl. z.B. https://heimathafen-daenemark.dk/arbeiten/). Die Beschwerdeführerin hat von Beginn weg angegeben, sie würde bei guter Gesundheit aus finanziellen Gründen zu 100% arbeiten, und dies zusätzlich damit begründet, sie sei alleinerziehende Mutter, habe immer gearbeitet und erstrebe mit dem Vollzeitpensum ein unabhängiges Leben sowie persönliche Zufriedenheit (IVSTA-act. 11, S. 6). Sie habe im 2016 in Teilzeit gearbeitet, weil das Kind damals klein und im Kindergarten gewesen sei und sie einen längeren Arbeitsweg gehabt habe (IVSTA-act. 15 [S. 2] und 73). Später bestätigte die Beschwerdeführerin, dass sie, wäre sie nicht krank geworden, ab 2017, nachdem der Sohn eingeschult worden sei, wieder die Vollzeittätigkeit aufgenommen hätte (IVSTA-act. 73). Die Angaben der Beschwerdeführerin sind glaubwürdig, konsistent, konstant und nachvollziehbar und eine Vollzeiterwerbstätigkeit aufgrund der Gegebenheiten in Dänemark auch üblich. Ohnehin darf einer 'Aussage der ersten Stunde' besonderes Gewicht beigemessen werden (BGE 121 V 45 E. 2a; Urteil des BGer 9C_926/2015 vom 17. Oktober 2016 E. 4.2.4; Urteil C-3782/2021 E. 8.3.1). Mithin ist mit überwiegender Wahrscheinlichkeit davon auszugehen, dass die Beschwerdeführerin bei guter Gesundheit zu 100% arbeiten würde. Für die Bemessung des Invaliditätsgrades ist daher der Einkommensvergleich massgebend.</w:t>
      </w:r>
    </w:p>
    <w:p>
      <w:r>
        <w:rPr>
          <w:b/>
        </w:rPr>
        <w:t>E. 10</w:t>
      </w:r>
    </w:p>
    <w:p>
      <w:r>
        <w:t>G93.3) als eigenständiges Krankheitsbild ab. Als Begleitsymptom onko- logischer Erkrankungen und ihrer Therapie liegt der CrF zumindest mittel- bar eine organische Ursache zugrunde, weshalb es sich nach der Recht- sprechung nicht begründen lässt, sozialversicherungsrechtlich auf die tu- morassoziierte Fatigue die zum invalidisierenden Charakter somatoformer Schmerzstörungen entwickelten Grundsätze (BGE 130 V 352) analog an- zuwenden (BGE 139 V 346 E. 3.4). Mithin sind die Auswirkungen der CrF – im Gegensatz zu einer CFS – auf das funktionelle Leistungsvermögen der Beschwerdeführerin nicht unter Anwendung des strukturierten Beweis- verfahrens zu beantworten (BGE 139 V 346 E.2 und 3.4; Urteil des BVGer C-1075/2019 vom 13. November 2020 E. 7.4.3). Eine CrF muss allerdings nicht in jedem Fall invalidisierend sein (Urteil des BVGer C-2364/2017 vom 11. April 2019 E. 8.5.1). Vorausgesetzt ist viel- mehr, dass durch diese Erkrankung die Arbeits- und Leistungsfähigkeit be- einträchtigt wird. Es besteht auch bei der CrF mithin keine Korrelation zwi- schen gestellter Diagnose und Arbeitsunfähigkeit (Urteil des BGer 9C_799/2014 vom 20. Februar 2015 E. 3.3.1 m.H.a. BGE 140 V 193 E. 3.1). 8.5 8.5.1 Aus den Unterlagen ergibt sich, dass die Beschwerdeführerin seit Ab- schluss der Chemotherapie im Februar 2018 an einer extremen Müdigkeit und Erschöpfung leidet. Die Müdigkeit ist anhaltend, ständig gegeben und verunmöglicht es der Beschwerdeführerin sogar, ihren Alltag zu bewälti- gen. Zahlreiche medizinische und berufsbezogene Unterlagen deuten da- rauf hin, dass die Beschwerdeführerin an einer CrF leiden könnte, bzw. äussern sich zu dieser Frage: So besteht gemäss Schilderung der Organisation B._______ vom 30. Ok- tober 2020 bei der Beschwerdeführerin seit Abschluss der Chemotherapie u.a. eine extreme Müdigkeit, welche die Organisation als Spätfolgen der</w:t>
      </w:r>
    </w:p>
    <w:p>
      <w:r>
        <w:t>C-4892/2024 Seite 27 Krebsbehandlung und der Depression bewertet (IVSTA-act. 18). Die Müdigkeit sei ständig vorhanden. Die Allgemeinmedizinerin C._______ at- testierte am 4. Januar 2021 eine ausgesprochene Müdigkeit, welche nach der Erkrankung an Brustkrebs und der entsprechenden Behandlung auf- getreten sei (IVSTA-act. 20). Die Beschwerdeführerin sei selbst nach kleinsten Aufgaben äusserst erschöpft, wobei diese ihre Fähigkeiten rea- listisch einschätze. Die Ärztin D._______ von der E._______ beschrieb am 28. Januar 2021 eine ausgeprägte Müdigkeit nach Chemotherapie, welche sich auch mit einer Rehabilitation nicht verbessert habe (IVSTA-act. 21). Die ausgeprägte Müdigkeit sei Folge der Chemotherapie. Die behandelnde Psychologin diagnostizierte ein chronisches Erschöpfungssyndrom, wel- ches sie auf ME/CFS zurückführte (IVSTA-act. 23). Die Psychologin gab aber zugleich an, die Schlafstörungen hätten nach der Chemotherapie be- gonnen. Die Beschwerdeführerin sei (sinngemäss) vollständig arbeitsunfä- hig, und es gebe keine Behandlungsmöglichkeiten, um sie wieder in den Arbeitsmarkt integrieren zu können. Das Rehabilitationsteam erläuterte am 16. September 2021 (IVSTA-act. 24), die Beschwerdeführerin leide seit der Chemotherapie an ausgeprägter Müdigkeit. Dafür gebe es keine andere Ursache als die Spätfolgen der Chemotherapie. Es handle sich um einen chronischen und stationären Zustand. Die verbliebene Arbeitsfähigkeit be- trage gemäss Abklärung weniger als 2 Stunden pro Woche. In den Auszü- gen aus der Krankenakte der Polyklinik für Onkologie werden ebenfalls Schlafstörungen und eine chronische Müdigkeit beschrieben (IVSTA-act. 35 und 36). Die schwere Müdigkeit stelle seit der Chemotherapie ein Prob- lem dar (IVSTA-act. 36, S. 11). Die Müdigkeit sei die alles überschattende Spätfolge der Chemotherapie bzw. der Krebserkrankung. Gemäss Beurtei- lung der Arztpraxis H._______ vom 29. März 2023 (IVSTA-act. 40 und 42) und wieder vom 22. Juli 2024 (BVGer-act. 1, Beilage) kann die Beschwer- deführerin keinerlei Arbeit mehr verrichten, insbesondere wegen der chro- nischen Müdigkeit bzw. der Erschöpfung. Das chronische Fatigue-Syn- drom als Folge des Brustkrebses beeinträchtige das Leben der Beschwer- deführerin stark, und diese sei immer noch arbeitsunfähig. Ebenso berich- tet die Fachärztin für Psychiatrie, I._______, am 5. März 2022, die Müdig- keit sei bei der Beschwerdeführerin nie verschwunden und überwältigend (IVSTA-act. 42, S. 37). Deren Arbeitsfähigkeit sei praktisch vollständig ver- mindert. Die Beschwerdeführerin könne kaum den Alltag bewältigen. De- ren Funktionszustand lasse sich nicht mehr verbessern. Die onkologische Ambulanz erwähnte am 17. September 2024 schliesslich ein 2017 diag- nostiziertes Müdigkeitssyndrom als Spätfolge der Brustkrebsbehandlung (BVGer-act. 11, Beilage).</w:t>
      </w:r>
    </w:p>
    <w:p>
      <w:r>
        <w:t>C-4892/2024 Seite 28 8.5.2 Im Bericht von Dr. O._______, Arzt des internen medizinischen Dienstes der Vorinstanz, vom 19. Februar 2025 (BVGer-act. 16, Beilage) wird unter den Diagnosen mit Auswirkung auf die Arbeitsfähigkeit einerseits eine konsekutiv ausgeprägte Müdigkeit seit Ende der Chemotherapie und werden andererseits weitere Umstände (insbesondere zwei Operationen im Jahr 2019) genannt, die den Zeitraum Mai 2018 bis Oktober 2024 be- treffen. Sodann gab der Arzt bei der Beantwortung der Frage, ab wann und in welchem Ausmass eine Beeinträchtigung der Arbeitsfähigkeit der Be- schwerdeführerin vorliege, an, die Müdigkeit werde von dieser seit Beginn der Chemotherapie (im September 2017) angegeben, in einem Ausmass, dass sie sich seither nicht mehr in der Lage sehe, zu arbeiten (S. 3). Implizit bestätigt der Arzt des internen medizinischen Dienstes der Vorinstanz mit- hin eine Arbeitsunfähigkeit über das Ende der Chemotherapie hinaus. Er- gänzend ist anzumerken, dass die Feststellung, wonach die Müdigkeit auch psychisch mitbedingt sein könnte, einer CrF nicht entgegenstünde (vgl. dazu E. 8.4 hiervor). 8.5.3 Insgesamt liegen verschiedene medizinische Beurteilungen, seien es somatische oder psychiatrische bzw. psychologische oder seien es versi- cherungsinterne oder versicherungsexterne, im Recht, in denen Einigkeit besteht, dass die Beschwerdeführerin seit Abschluss der Chemotherapie als Spätfolge derselben bzw. der Krebserkrankung an einer Fatigue leidet, die eine namhafte Arbeitsunfähigkeit begründet. Ebenso ist die Beschwer- deführerin gemäss beruflicher Einschätzung zu keiner wesentlichen Er- werbstätigkeit mehr fähig. Nicht einmal ein Praktikum von wöchentlich zwei Stunden vermochte sie zu meistern. Selbst die Bewältigung des All- tags übersteigt die Kräfte der Beschwerdeführerin. So beschreibt diese konstant, konsistent und nachvollziehbar, dass bei ihr wegen schwerer chronischer Müdigkeit und Erschöpfung eine dauerhafte gesundheitliche Beeinträchtigung bestehe und wie sie nach jeglicher Form von Aktivität, sei es nach einer Dusche oder einem Spaziergang, Ruhepausen einlegen müsse und sie nicht einmal jeden Tag in der Lage sei, etwas zu kochen (vgl. z.B. BVGer-act. 1; IVSTA-act. 73). Nach einem blossen Einkauf muss sich die Beschwerdeführerin für mehrere Stunden hinlegen und ausruhen. Welche schwerwiegenden Folgen eine Überanstrengung hat, wird eben- falls eindrücklich und klar beschrieben (nämlich bis zu mehreren Stunden andauernden Kopfschmerzen, grippeähnlichen Symptome, Licht- und Ge- räuschempfindlichkeit, Erschöpfung, Notwendigkeit des Liegens in Embry- onalstellung). Dabei ist die Einschätzung der Beschwerdeführerin hinsicht- lich ihrer Fähigkeiten und Einschränkungen gemäss ärztlicher Beurteilung durchaus realistisch (vgl. IVSTA-act. 20). Die Beschwerdeführerin ist in</w:t>
      </w:r>
    </w:p>
    <w:p>
      <w:r>
        <w:t>C-4892/2024 Seite 29 ihrer Lebensführung stark beeinträchtigt. Auch die Rentenzusprache sei- tens der dänischen Sozialversicherung beruht auf der Feststellung, dass die dauerhafte und erhebliche Funktionsbeeinträchtigung insbesondere auf die starke Müdigkeit infolge der Chemotherapie zurückzuführen sei (BVGer-act. 4, Beilage). Zwischen dem Abschluss der Chemotherapie im Februar 2018 und dem Zeitpunkt des Rezidivs im Sommer/Herbst 2024 werden schliesslich auch Brückensymptome medizinisch belegt, die auf eine langjährige Symptomatik im Sinne einer CrF hindeuten (vgl. Urteil des BGer 8C_ 696/2020 vom 14. April 2021 E. 3.5). 8.6 Zusammenfassend ist mit überwiegender Wahrscheinlichkeit davon auszugehen, dass die von der Beschwerdeführerin beklagte Erschöpfung eine Spätfolge ihrer onkologischen Erkrankung ist. Ob sie an einem CFS oder vielmehr an einer CrF leidet, welche spätestens seit Abschluss der Chemotherapie im Februar 2018 besteht und seither eine vollständige Ar- beitsunfähigkeit bewirkt, braucht hier nicht abschliessend beantwortet zu werden: Nach ständiger Rechtsprechung des Bundesgerichts kommt es invalidenversicherungsrechtlich in der Regel nicht auf die Diagnose an, sondern darauf, welche Auswirkungen eine Krankheit auf die Arbeitsfähig- keit hat (Urteile des BGer 9C_93/2019 vom 10. April 2019 E. 4.1.2; 9C_216/2018 vom 7. September 2018 E. 3.6 m.H.). Vorliegend bewirkt die Erkrankung unbestrittenermassen seit Jahren eine konstante ausseror- dentliche Müdigkeit, welche die Beschwerdeführerin kaum den Alltag be- wältigen lässt und sich auf sämtliche Lebensbereiche auswirkt. Sodann wurde ärztlicherseits (wie auch seitens der behandelnden Psychologin) mehrfach bestätigt, dass die Behandlungsmöglichkeiten bei der Beschwer- deführerin ausgeschöpft seien und keine Massnahmen existierten, welche die Arbeitsfähigkeit der Beschwerdeführerin verbessern könnten (vgl. Psy- chologin F._______ in IVSTA-act. 23; Einschätzung Rehabilitationsteam in IVSTA-act. 24; Arztpraxis H._______ in IVSTA-act. 42; Psychiaterin I._______ in IVSTA-act. 42, S. 32 ff.), so dass selbst bei einer Prüfung der Standardindikatoren gemäss BGE 141 V 281 vorliegend die Konsistenz und Plausibilität der Arbeitsunfähigkeit zu bejahen wäre. Zur Fatigue hinzu kommen damit einhergehende massive kognitive Schwierigkeiten sowie zahlreiche weitere körperliche Erkrankungen wie Skoliose, paroxysmales Vorhofflimmern, Colitis Ulcerosa oder Morbus Crohn, Frozen Shoulder und Osteopenie (IVSTA-act. 19; 21; 42, S. 29; BVGer-act. 11, Behandlungskon- takt vom 17. September 2024). Die psychischen Beschwerden, welche die Beschwerdeführerin früher stark und jahrelang beeinträchtigt hatten, brau- chen beim vorliegenden Ergebnis gar nicht näher beleuchtet zu werden. Aber auch diesbezüglich ist festzustellen, dass die Beschwerdeführerin</w:t>
      </w:r>
    </w:p>
    <w:p>
      <w:r>
        <w:t>C-4892/2024 Seite 30 bereits ab 2002 an Depressionen litt (IVSTA-act. 21), dass sie deswegen seit 2016 krankgeschrieben war, jahrelang eine Psychotherapie besucht und Antidepressiva eingenommen hatte (so noch im Herbst 2021 [vgl. IV- STA-act. 36, S. 1 und 3]; gemäss der Psychologin F._______ litt die Be- schwerdeführerin im Juni 2021 noch an Depressionen [IVSTA-act. 23]), dass sie seit der Krebserkrankung angeblich nicht mehr an Depressionen leidet (IVSTA-act. 42, S. 37) und sie seit dem Jahr 2024 aber offenbar wie- der Antidepressiva einnimmt (vgl. BVGer-act. 11, Beilage, Behandlungs- kontakt vom 17. September 2024, bei dem als Diagnose u.a. Depression aufgeführt ist). 8.7 Von weiteren Abklärungen sind sodann gemäss einhelligen Einschät- zungen keine neuen, relevanten Erkenntnisse zu erwarten (vgl. Bericht des internen medizinischen Dienstes der Vorinstanz vom 19. Februar 2025 in BVGer-act. 16, der lediglich eine Revision empfiehlt; Sozialmedizinische Ambulanz in IVSTA-act. 21). In antizipierter Beweiswürdigung kann vorlie- gend mithin von weiteren Untersuchungen abgesehen werden (vgl. zur an- tizipierten Beweiswürdigung BGE 134 I 140 E. 5.3 m.H.; Urteil des BVGer C-4880/2021 vom 4. Dezember 2023 E. 4.3). 8.8 Ergänzend ist anzumerken, dass die weitere Verschlechterung des Ge- sundheitszustandes der Beschwerdeführerin schon vor dem Zeitpunkt des Verfügungserlasses (8. Juli 2024) eingetreten sein dürfte, da diese bereits im Juli 2024 ein Knötchen entdeckt hatte (vgl. BVGer-act. 11 [Bericht L._______ Hospital vom 8. August 2024 und Behandlungskontakt vom 17. September 2024), welches sich dann als neu entdecktes, nicht mehr kurativ behandelbares, disseminiertes Mammakarzinom mit Streuung in Knochen und Leber (Streuung des früheren Brustkrebses) herausstellte (BVGer-act. 11, Behandlungskontakt vom 2. Oktober 2024). Es war daher seitens der Vorinstanz unzulässig, die Beschwerdeführerin ohne weitere Abklärungen auf den Weg der Neuanmeldung zu verweisen (vgl. BVGer- act. 13). 8.9 Insgesamt ist mit überwiegender Wahrscheinlichkeit erstellt, dass bei der Beschwerdeführerin seit der Mammaamputation im August 2017 (vgl. IVSTA-act. 44, S. 4) eine andauernde und vollständige Arbeitsunfähigkeit in jeglicher Tätigkeit vorliegt. 9. 9.1 Um den Invaliditätsgrad bestimmen zu können, ist sodann festzustel- len, nach welcher Bemessungsmethode vorzugehen ist, beziehungsweise</w:t>
      </w:r>
    </w:p>
    <w:p>
      <w:r>
        <w:t>C-4892/2024 Seite 31 ist die Statusfrage zu klären. Das bedeutet, dass zu prüfen ist, ob die Be- schwerdeführerin als ganztägig oder zeitweilig erwerbstätig oder als nicht- erwerbstätig einzustufen ist. Dies führt zur Anwendung einer je anderen Methode der Invaliditätsbemessung (Einkommensvergleich, gemischte Methode, Betätigungsvergleich; vgl. dazu und zum Folgenden Urteile des BVGer C-6193/2023 E. 3.3; C-3782/2021 vom 8. September 2023 E. 8). Für die Bemessung der Invalidität von erwerbstätigen Versicherten ist Art. 16 ATSG anwendbar (Art. 28a Abs. 1 IVG). Danach wird für die Be- stimmung des Invaliditätsgrades das Erwerbseinkommen, das die versi- cherte Person nach Eintritt der Invalidität und Durchführung der medizini- 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Bei nichterwerbstätigen Versicherten, die im Auf- gabenbereich tätig sind und denen die Aufnahme einer Erwerbstätigkeit nicht zugemutet werden kann, wird für die Bemessung der Invalidität darauf abgestellt, in welchem Masse sie unfähig sind, sich im Aufgabenbereich zu betätigen (Methode des Betätigungsvergleichs; Art. 28a Abs. 2 IVG). Ge- mäss Art. 28a Abs. 3 IVG wird bei Versicherten, die nur zum Teil erwerbs- tätig sind, für diesen Teil die Invalidität mittels Einkommensvergleichs fest- gelegt. Waren sie daneben auch im Aufgabenbereich tätig, so wird die In- validität für diese Tätigkeit mittels Betätigungsvergleichs ermittelt. In die- sem Fall sind der Anteil der Erwerbstätigkeit und der Anteil der Tätigkeit im Aufgabenbereich festzulegen und es ist der Invaliditätsgrad in beiden Be- reichen zu bemessen (gemischte Methode; vgl. auch Art. 27bis IVV; BGE 141 V 15 E. 3.2; 137 V 334 E. 5; Urteil des BVGer C-3253/2019 vom</w:t>
      </w:r>
    </w:p>
    <w:p>
      <w:r>
        <w:rPr>
          <w:b/>
        </w:rPr>
        <w:t>E. 10.1</w:t>
      </w:r>
    </w:p>
    <w:p>
      <w:r>
        <w:t>Wie in E. 8.9 hiervor dargelegt, besteht bei der Beschwerdeführerin spätestens seit Mitte August 2017 ununterbrochen eine vollständige Ar- beitsunfähigkeit. Die für einen Rentenanspruch massgebende Vorausset- zung einer Arbeitsunfähigkeit während eines Jahres von mindestens 40% gemäss Art. 28 IVG ist mithin erfüllt.</w:t>
      </w:r>
    </w:p>
    <w:p>
      <w:r>
        <w:rPr>
          <w:b/>
        </w:rPr>
        <w:t>E. 10.2</w:t>
      </w:r>
    </w:p>
    <w:p>
      <w:r>
        <w:t>Der Rentenanspruch entsteht sodann nach Art. 29 Abs. 1 IVG frühes- tens nach Ablauf von sechs Monaten nach Geltendmachung des Leis- tungsanspruchs. Mit Blick auf die IV-Anmeldung vom 16. September 2021 ist der Beschwerdeführerin mithin ab 1. März 2022 eine IV-Rente auszu- richten.</w:t>
      </w:r>
    </w:p>
    <w:p>
      <w:r>
        <w:rPr>
          <w:b/>
        </w:rPr>
        <w:t>E. 10.3</w:t>
      </w:r>
    </w:p>
    <w:p>
      <w:r>
        <w:t>Die Beschwerdeführerin ist vollständig arbeitsunfähig. Eine relevante Arbeitsunfähigkeit ist nicht mehr gegeben. Ihr ist daher eine ganze IV- Rente zu gewähren. 11. Die Beschwerde ist dementsprechend gutzuheissen, die Verfügung vom 8. Juli 2024 aufzuheben und der Beschwerdeführerin ab 1. März 2022 eine ganze IV-Rente zuzusprechen. Die Vorinstanz ist aufzufordern, die offenen Rentenbetreffnisse nachzuzahlen. Diese sind – da die Beschwerdeführerin ihren Mitwirkungspflichten vollumfänglich nachgekommen ist – nach den Voraussetzungen von Art. 26 Abs. 2 ATSG zu verzinsen (vgl. Urteile des BVGer C-4086/2020 vom 13. Dezember 2021 E. 4.5; C-191/2016 vom 28. September 2017 E. 7.5). Die Sache ist mithin zur Berechnung der Rente sowie der aufgelaufenen Zinsen und zum Erlass der entsprechen- den Verfügungen an die Vorinstanz zu überweisen. 12. Zu befinden bleibt über die Verfahrenskosten und eine allfällige Parteient- schädigung.</w:t>
      </w:r>
    </w:p>
    <w:p>
      <w:r>
        <w:t>C-4892/2024 Seite 35 12.1 Das Beschwerdeverfahren ist kostenpflichtig (Art. 69 Abs. 1bis und 2 IVG), wobei die Verfahrenskosten gemäss Art. 63 Abs. 1 VwVG in der Re- gel der unterliegenden Partei auferlegt werden. Der obsiegenden Be- schwerdeführerin sind keine Verfahrenskosten zu überbinden, weshalb ihr der geleistete Kostenvorschuss von Fr. 800.- nach Eintritt der Rechtskraft dieses Urteils zurückzuerstatten ist. Der Vorinstanz sind ebenfalls keine Verfahrenskosten aufzuerlegen (vgl. Art. 63 Abs. 2 VwVG). 12.2 Der obsiegenden Partei kann von Amtes wegen oder auf Begehren eine Entschädigung für ihr erwachsene notwendige und verhältnismässig hohe Kosten zugesprochen werden (Art. 64 Abs. 1 VwVG). Der nicht ver- tretenen Beschwerdeführerin sind keine verhältnismässig hohen Kosten oder weitere Auslagen entstanden, weshalb ihr ungeachtet des Ausgangs des Verfahrens keine Parteientschädigung zuzusprechen ist (vgl. Art. 64 Abs. 1 VwVG i.V.m. Art. 7 Abs. 1 und Art. 8 Abs. 1 VGKE; Urteile des BVGer C-4749/2020 vom 7. März 2024 E. 13.2; C-1088/2021 vom 13. März 2023 E. 10.2). (Für das Dispositiv wird auf die nächste Seite verwiesen.)</w:t>
      </w:r>
    </w:p>
    <w:p>
      <w:r>
        <w:t>C-4892/2024 Seite 36</w:t>
      </w:r>
    </w:p>
    <w:p>
      <w:r>
        <w:rPr>
          <w:b/>
        </w:rPr>
        <w:t>E. 11</w:t>
      </w:r>
    </w:p>
    <w:p>
      <w:r>
        <w:t>Die Beschwerde ist dementsprechend gutzuheissen, die Verfügung vom 8. Juli 2024 aufzuheben und der Beschwerdeführerin ab 1. März 2022 eine ganze IV-Rente zuzusprechen. Die Vorinstanz ist aufzufordern, die offenen Rentenbetreffnisse nachzuzahlen. Diese sind - da die Beschwerdeführerin ihren Mitwirkungspflichten vollumfänglich nachgekommen ist - nach den Voraussetzungen von Art. 26 Abs. 2 ATSG zu verzinsen (vgl. Urteile des BVGer C-4086/2020 vom 13. Dezember 2021 E. 4.5; C-191/2016 vom 28. September 2017 E. 7.5). Die Sache ist mithin zur Berechnung der Rente sowie der aufgelaufenen Zinsen und zum Erlass der entsprechenden Verfügungen an die Vorinstanz zu überweisen.</w:t>
      </w:r>
    </w:p>
    <w:p>
      <w:r>
        <w:rPr>
          <w:b/>
        </w:rPr>
        <w:t>E. 12</w:t>
      </w:r>
    </w:p>
    <w:p>
      <w:r>
        <w:t>Zu befinden bleibt über die Verfahrenskosten und eine allfällige Parteientschädigung.</w:t>
      </w:r>
    </w:p>
    <w:p>
      <w:r>
        <w:rPr>
          <w:b/>
        </w:rPr>
        <w:t>E. 12.1</w:t>
      </w:r>
    </w:p>
    <w:p>
      <w:r>
        <w:t>Das Beschwerdeverfahren ist kostenpflichtig (Art. 69 Abs. 1bis und 2 IVG), wobei die Verfahrenskosten gemäss Art. 63 Abs. 1 VwVG in der Regel der unterliegenden Partei auferlegt werden. Der obsiegenden Beschwerdeführerin sind keine Verfahrenskosten zu überbinden, weshalb ihr der geleistete Kostenvorschuss von Fr. 800.- nach Eintritt der Rechtskraft dieses Urteils zurückzuerstatten ist. Der Vorinstanz sind ebenfalls keine Verfahrenskosten aufzuerlegen (vgl. Art. 63 Abs. 2 VwVG).</w:t>
      </w:r>
    </w:p>
    <w:p>
      <w:r>
        <w:rPr>
          <w:b/>
        </w:rPr>
        <w:t>E. 12.2</w:t>
      </w:r>
    </w:p>
    <w:p>
      <w:r>
        <w:t>Der obsiegenden Partei kann von Amtes wegen oder auf Begehren eine Entschädigung für ihr erwachsene notwendige und verhältnismässig hohe Kosten zugesprochen werden (Art. 64 Abs. 1 VwVG). Der nicht vertretenen Beschwerdeführerin sind keine verhältnismässig hohen Kosten oder weitere Auslagen entstanden, weshalb ihr ungeachtet des Ausgangs des Verfahrens keine Parteientschädigung zuzusprechen ist (vgl. Art. 64 Abs. 1 VwVG i.V.m. Art. 7 Abs. 1 und Art. 8 Abs. 1 VGKE; Urteile des BVGer C-4749/2020 vom 7. März 2024 E. 13.2; C-1088/2021 vom 13. März 2023 E. 10.2). (Für das Dispositiv wird auf die nächste Seite verwiesen.)</w:t>
      </w:r>
    </w:p>
    <w:p>
      <w:r>
        <w:rPr>
          <w:b/>
        </w:rPr>
        <w:t>E. 15</w:t>
      </w:r>
    </w:p>
    <w:p>
      <w:r>
        <w:t>Dezember 2022 E. 6.2.1 m.H.). 9.2 Ob eine versicherte Person als ganztägig oder zeitweilig erwerbstätig oder als nichterwerbstätig einzustufen ist, ergibt sich aus der Prüfung, was die Person – bei im Übrigen unveränderten Umständen – täte, wenn keine gesundheitliche Beeinträchtigung bestünde (vgl. dazu und zum Folgenden Urteile des BVGer C-3780/2020 vom 24. Januar 2023 E. 3.5; C-5861/2020 vom 2. Juni 2022 E. 6.1; C-6572/2019 vom 5. Oktober 2021 E. 6.2; MEYER/REICHMUTH, Rechtsprechung zum IVG, 4. Aufl. 2022, Art. 5 Rz. 7). Entscheidend ist nicht, welches Ausmass der Erwerbstätigkeit der versi- cherten Person im Gesundheitsfall zugemutet werden könnte, sondern in welchem Pensum sie hypothetisch erwerbstätig wäre. Für die hypotheti- sche Annahme einer im Gesundheitsfall ausgeübten (Teil-)Erwerbstätigkeit</w:t>
      </w:r>
    </w:p>
    <w:p>
      <w:r>
        <w:t>C-4892/2024 Seite 32 ist der im Sozialversicherungsrecht übliche Beweisgrad der überwiegen- den Wahrscheinlichkeit massgebend (BGE 144 I 28 E. 2.3; 141 V 15 E. 3.1). Relevant sind die Verhältnisse, wie sie sich bis zum Erlass der Ver- waltungsverfügung entwickelt haben (BGE 141 V 15 E. 3.1; 137 V 334 E. 3.2; 125 V 146 E. 2c; Urteil des BGer 9C_645/2015 vom 3. Februar 2016 E. 2.3). Die Statusfrage ist hypothetisch zu beurteilen, unter Berücksichtigung der ebenfalls hypothetischen Willensentscheidungen der versicherten Person (Urteil des BVGer C-6572/2019 vom 5. Oktober 2021 E. 6.2). Diese Ent- scheidungen sind als innere Tatsachen einer direkten Beweisführung nicht zugänglich und müssen in aller Regel aus äusseren Indizien erschlossen werden (BGE 144 I 28 E. 2.4; Urteil des BVGer C-3910/2021 vom 6. Feb- ruar 2023 E. 9.2). Insbesondere hat auch die vor Eintritt der Invalidität aus- geübte Tätigkeit nur Indiziencharakter und wirkt im Hinblick auf die Status- frage nicht präjudizierend (MEYER/REICHMUTH, a.a.O., Art. 5 Rz. 8). Viel- mehr hat bei der Beurteilung der Statusfrage immer eine einlässliche Wür- digung der gesamten Verhältnisse des Einzelfalls zu erfolgen (MEYER/REICHMUTH, a.a.O., Art. 5 Rz. 23). Namentlich zu berücksichtigen sind die persönlichen, familiären, sozialen und erwerblichen Verhältnisse (z.B. allfällige Erziehungs- und Betreuungsaufgaben gegenüber Kindern, das Alter, die beruflichen Fähigkeiten und die Ausbildung sowie die persön- lichen Neigungen und Begabungen; BGE 130 V 393 E. 3.3; 125 V 146 E. 2c). 9.3 Die Vorinstanz ging davon aus, dass vorliegend die gemischte Me- thode anwendbar sei, und nahm an, dass die Beschwerdeführerin, wenn keine gesundheitliche Beeinträchtigung bestünde, zu 80% erwerbstätig und zu 20% im Aufgabenbereich tätig wäre; dies unter Hinweis auf die letzt- mals ausgeübte Erwerbstätigkeit (‘Teilzeit aus familiären Gründen’, vgl. IV- STA-act. 25 und 27, S. 1). Die Beschwerdeführerin machte demgegenüber geltend, sie würde bei gu- ter Gesundheit seit 2017 (Einschulung des Sohnes) vollzeitig einer Er- werbsarbeit nachgehen (vgl. z.B. IVSTA-act. 11 [S. 6] und 73 [S. 1]). 9.4 Die Beschwerdeführerin hat eine gute Ausbildung genossen (gelernte Spediteurin Luftfracht; IVSTA-act. 11, S. 3) und selbst nach der Geburt des Kindes (nach einem Mutterschaftsurlaub im 2011/2012, vgl. IVSTA-act. 11, S. 5) ihre Arbeitstätigkeit als Customer Service Koordinatorin bei der bio- medizinischen Firma P._______ Dänemark mit einem hohen Pensum</w:t>
      </w:r>
    </w:p>
    <w:p>
      <w:r>
        <w:t>C-4892/2024 Seite 33 beibehalten (wöchentliche Arbeitszeit im Jahr 2016, mit 5-jährigem Kind, von 32 Stunden bei einer üblichen Wochenarbeitszeit von 37 Stunden; vgl. IVSTA-act. 15). Zwar kommt bei der Beurteilung der Statusfrage jener Tä- tigkeit, welche bei Eintritt des Gesundheitsschadens tatsächlich – und un- ter Umständen seit längerer Zeit – ausgeübt wurde, ein erheblicher Indiz- wert zu (vgl. Urteil des BGer 8C_29/2020 vom 19. Februar 2020 E. 5.3.3; Urteil des BVGer C-3910/2021 vom 6. Februar 2023 E. 9.4), aber, wie dar- gelegt, keine präjudizierende Wirkung (vgl. E. 9.2 hiervor). Vorliegend war die Beschwerdeführerin schon bei Antritt ihrer letzten Arbeitsstelle bei P._______ im Jahr 2013 aufgrund ihrer Depressionen gesundheitlich be- einträchtigt, so dass es nicht zulässig ist, für die Frage, welches Arbeits- pensum sie bei guter Gesundheit versehen würde, unbesehen auf ihre letzte Arbeitsstelle zurückzugreifen. Zudem war sie ab 2016 wegen dieser Erkrankung krankgeschrieben, und ihr wurde deshalb per Ende Mai 2016 gekündigt (IVSTA-act. 11, S. 4). Als die Beschwerdeführerin die Krebs-Di- agnose erhalten hatte, war sie immer noch im Krankenstand. Bei Aufgabe ihrer letzten Arbeitsstelle war das Kind der Beschwerdeführerin erst 5 Jahre alt, während es beim potentiellen Rentenbeginn (2022; vgl. dazu nachfol- gende E. 10.2) 11 Jahre alt gewesen wäre. Hinzu kommt, dass in Däne- mark bereits 37 Stunden pro Woche als Vollzeitarbeit bzw. als Regelar- beitszeit gelten (vgl. auch IVSTA-act. 15, S. 3; https://eures.eu- ropa.eu/living-and-working/living-and-working-conditions-europe/living- and-working-conditions-denmark_de#arbeitsbedingungen; https://www.businessinsider.de/karriere/arbeitsleben/in-daenemark- macht-es-einen-schlechten-eindruck-wenn-mitarbeiter-laenger-arbeiten- 2016-7/; https://heimathafen-daenemark.dk/arbeiten/; alle Websites letzt- mals abgerufen am 20. März 2025; bei der früheren Wochenarbeitszeit von 32 Stunden hätte die Beschwerdeführerin demnach rund 90% gearbeitet) und es dort üblich ist, dass auch Eltern von jüngeren Kindern zu 100% arbeiten (vgl. z.B. https://heimathafen-daenemark.dk/arbeiten/). Die Be- schwerdeführerin hat von Beginn weg angegeben, sie würde bei guter Ge- sundheit aus finanziellen Gründen zu 100% arbeiten, und dies zusätzlich damit begründet, sie sei alleinerziehende Mutter, habe immer gearbeitet und erstrebe mit dem Vollzeitpensum ein unabhängiges Leben sowie per- sönliche Zufriedenheit (IVSTA-act. 11, S. 6). Sie habe im 2016 in Teilzeit gearbeitet, weil das Kind damals klein und im Kindergarten gewesen sei und sie einen längeren Arbeitsweg gehabt habe (IVSTA-act. 15 [S. 2] und 73). Später bestätigte die Beschwerdeführerin, dass sie, wäre sie nicht krank geworden, ab 2017, nachdem der Sohn eingeschult worden sei, wie- der die Vollzeittätigkeit aufgenommen hätte (IVSTA-act. 73). Die Angaben der Beschwerdeführerin sind glaubwürdig, konsistent, konstant und</w:t>
      </w:r>
    </w:p>
    <w:p>
      <w:r>
        <w:t>C-4892/2024 Seite 34 nachvollziehbar und eine Vollzeiterwerbstätigkeit aufgrund der Gegeben- heiten in Dänemark auch üblich. Ohnehin darf einer 'Aussage der ersten Stunde' besonderes Gewicht beigemessen werden (BGE 121 V 45 E. 2a; Urteil des BGer 9C_926/2015 vom 17. Oktober 2016 E. 4.2.4; Urteil C- 3782/2021 E. 8.3.1). Mithin ist mit überwiegender Wahrscheinlichkeit da- von auszugehen, dass die Beschwerdeführerin bei guter Gesundheit zu 100% arbeiten würde. Für die Bemessung des Invaliditätsgrades ist daher der Einkommensvergleich massgebend.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