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C-193/2017 vom 9. März 2017</w:t>
      </w:r>
    </w:p>
    <w:p>
      <w:r>
        <w:t>Bundesverwaltungsgericht, 2017-03-09, IT</w:t>
      </w:r>
    </w:p>
    <w:p>
      <w:r>
        <w:rPr>
          <w:b/>
        </w:rPr>
        <w:t xml:space="preserve">Quelle: </w:t>
      </w:r>
      <w:r>
        <w:t>https://mcp.opencaselaw.ch/entscheid/bvger_C-193_2017</w:t>
      </w:r>
    </w:p>
    <w:p>
      <w:r>
        <w:t>FR: TAF C-193/2017 du 9 mars 2017</w:t>
      </w:r>
    </w:p>
    <w:p>
      <w:r>
        <w:t>IT: TAF C-193/2017 del 9 marzo 2017</w:t>
      </w:r>
    </w:p>
    <w:p>
      <w:pPr>
        <w:pStyle w:val="Heading2"/>
      </w:pPr>
      <w:r>
        <w:t>Regeste</w:t>
      </w:r>
    </w:p>
    <w:p>
      <w:r>
        <w:t>Revisione della rendita</w:t>
      </w:r>
    </w:p>
    <w:p>
      <w:pPr>
        <w:pStyle w:val="Heading2"/>
      </w:pPr>
      <w:r>
        <w:t>Erwägungen</w:t>
      </w:r>
    </w:p>
    <w:p>
      <w:r>
        <w:rPr>
          <w:b/>
        </w:rPr>
        <w:t>E. 1</w:t>
      </w:r>
    </w:p>
    <w:p>
      <w:r>
        <w:t>Il ricorso è inammissibile.</w:t>
      </w:r>
    </w:p>
    <w:p>
      <w:r>
        <w:rPr>
          <w:b/>
        </w:rPr>
        <w:t>E. 2</w:t>
      </w:r>
    </w:p>
    <w:p>
      <w:r>
        <w:t>Non si prelevano spese processuali.</w:t>
      </w:r>
    </w:p>
    <w:p>
      <w:r>
        <w:rPr>
          <w:b/>
        </w:rPr>
        <w:t>E. 3</w:t>
      </w:r>
    </w:p>
    <w:p>
      <w:r>
        <w:t>L'importo di fr. 800.- versato in data 3 marzo 2017, verrà ritornato al ricorrente al momento della crescita in giudicato del presente provvedimento.</w:t>
      </w:r>
    </w:p>
    <w:p>
      <w:r>
        <w:rPr>
          <w:b/>
        </w:rPr>
        <w:t>E. 4</w:t>
      </w:r>
    </w:p>
    <w:p>
      <w:r>
        <w:t>Comunicazione a: - rappresentante del ricorrente (atto giudiziario) - autorità inferiore (n. di rif. 756.6829.7136.73; raccomandata) - Ufficio federale delle assicurazioni sociali (raccomandata) La presidente del collegio: Il cancelliere: Michela Bürki Moreni Luca Rossi Rimedi giuridici: Contro la presente decisione può essere interposto ricorso in materia di diritto pubblico al Tribunale federale, Schweizerhofquai 6, 6004 Lucerna,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