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C-1420/2014 vom 16. März 2017</w:t>
      </w:r>
    </w:p>
    <w:p>
      <w:r>
        <w:t>Bundesverwaltungsgericht, 2017-03-16, IT</w:t>
      </w:r>
    </w:p>
    <w:p>
      <w:r>
        <w:rPr>
          <w:b/>
        </w:rPr>
        <w:t xml:space="preserve">Quelle: </w:t>
      </w:r>
      <w:r>
        <w:t>https://mcp.opencaselaw.ch/entscheid/bvger_C-1420_2014</w:t>
      </w:r>
    </w:p>
    <w:p>
      <w:r>
        <w:t>FR: TAF C-1420/2014 du 16 mars 2017</w:t>
      </w:r>
    </w:p>
    <w:p>
      <w:r>
        <w:t>IT: TAF C-1420/2014 del 16 marzo 2017</w:t>
      </w:r>
    </w:p>
    <w:p>
      <w:pPr>
        <w:pStyle w:val="Heading2"/>
      </w:pPr>
      <w:r>
        <w:t>Regeste</w:t>
      </w:r>
    </w:p>
    <w:p>
      <w:r>
        <w:t>Revisione della rendita</w:t>
      </w:r>
    </w:p>
    <w:p>
      <w:pPr>
        <w:pStyle w:val="Heading2"/>
      </w:pPr>
      <w:r>
        <w:t>Erwägungen</w:t>
      </w:r>
    </w:p>
    <w:p>
      <w:r>
        <w:rPr>
          <w:b/>
        </w:rPr>
        <w:t>E. 1</w:t>
      </w:r>
    </w:p>
    <w:p>
      <w:r>
        <w:t>La causa C-1420/2014 è stralciata dai ruoli in quanto priva d'oggetto.</w:t>
      </w:r>
    </w:p>
    <w:p>
      <w:r>
        <w:rPr>
          <w:b/>
        </w:rPr>
        <w:t>E. 2</w:t>
      </w:r>
    </w:p>
    <w:p>
      <w:r>
        <w:t>Non si prelevano spese processuali. L'anticipo di 400.- franchi, versato il 24 luglio 2014, verrà restituito alla ricorrente allorquando la presente sentenza sarà cresciuta in giudicato.</w:t>
      </w:r>
    </w:p>
    <w:p>
      <w:r>
        <w:rPr>
          <w:b/>
        </w:rPr>
        <w:t>E. 3</w:t>
      </w:r>
    </w:p>
    <w:p>
      <w:r>
        <w:t>Non si attribuiscono spese ripetibili.</w:t>
      </w:r>
    </w:p>
    <w:p>
      <w:r>
        <w:rPr>
          <w:b/>
        </w:rPr>
        <w:t>E. 4</w:t>
      </w:r>
    </w:p>
    <w:p>
      <w:r>
        <w:t>Comunicazione a: - rappresentante della ricorrente (atto giudiziario) - autorità inferiore (n. di rif....; raccomandata) - Ufficio federale delle assicurazioni sociali (raccomandata) La giudice unica: Il cancelliere: Michela Bürki Moreni Graziano Mordasini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