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C-1284/2012 vom 17. August 2012</w:t>
      </w:r>
    </w:p>
    <w:p>
      <w:r>
        <w:t>Bundesverwaltungsgericht, 2012-08-17, FR</w:t>
      </w:r>
    </w:p>
    <w:p>
      <w:r>
        <w:rPr>
          <w:b/>
        </w:rPr>
        <w:t xml:space="preserve">Quelle: </w:t>
      </w:r>
      <w:r>
        <w:t>https://mcp.opencaselaw.ch/entscheid/bvger_C-1284_2012</w:t>
      </w:r>
    </w:p>
    <w:p>
      <w:r>
        <w:t>FR: TAF C-1284/2012 du 17 août 2012</w:t>
      </w:r>
    </w:p>
    <w:p>
      <w:r>
        <w:t>IT: TAF C-1284/2012 del 17 agosto 2012</w:t>
      </w:r>
    </w:p>
    <w:p>
      <w:pPr>
        <w:pStyle w:val="Heading2"/>
      </w:pPr>
      <w:r>
        <w:t>Regeste</w:t>
      </w:r>
    </w:p>
    <w:p>
      <w:r>
        <w:t>Droit à la rente</w:t>
      </w:r>
    </w:p>
    <w:p>
      <w:pPr>
        <w:pStyle w:val="Heading2"/>
      </w:pPr>
      <w:r>
        <w:t>Erwägungen</w:t>
      </w:r>
    </w:p>
    <w:p>
      <w:r>
        <w:rPr>
          <w:b/>
        </w:rPr>
        <w:t>E. 1</w:t>
      </w:r>
    </w:p>
    <w:p>
      <w:r>
        <w:t>Le recours est admis et la décision du 9 janvier 2012 annulée. La cause est renvoyée à l'autorité inférieure afin qu'elle complète l'instruction et prononce ensuite une nouvelle décision.</w:t>
      </w:r>
    </w:p>
    <w:p>
      <w:r>
        <w:rPr>
          <w:b/>
        </w:rPr>
        <w:t>E. 2</w:t>
      </w:r>
    </w:p>
    <w:p>
      <w:r>
        <w:t>Il n'est pas perçu de frais de procédure, ni alloué de dépens.</w:t>
      </w:r>
    </w:p>
    <w:p>
      <w:r>
        <w:rPr>
          <w:b/>
        </w:rPr>
        <w:t>E. 3</w:t>
      </w:r>
    </w:p>
    <w:p>
      <w:r>
        <w:t>Le présent arrêt est adressé : - au recourant (Recommandé avec AR) - à l'autorité inférieure (n° de réf.; Recommandé avec en annexe une copie de la détermination du 30 juillet 2012) - à l'Office fédéral des assurances sociales (Recommandé) Le président du collège : La greffière : Francesco Parrino Valérie Humbert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