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B-3768/2017 vom 8. November 2017</w:t>
      </w:r>
    </w:p>
    <w:p>
      <w:r>
        <w:t>Bundesverwaltungsgericht, 2017-11-08, FR</w:t>
      </w:r>
    </w:p>
    <w:p>
      <w:r>
        <w:rPr>
          <w:b/>
        </w:rPr>
        <w:t xml:space="preserve">Quelle: </w:t>
      </w:r>
      <w:r>
        <w:t>https://mcp.opencaselaw.ch/entscheid/bvger_B-3768_2017</w:t>
      </w:r>
    </w:p>
    <w:p>
      <w:r>
        <w:t>FR: TAF B-3768/2017 du 8 novembre 2017</w:t>
      </w:r>
    </w:p>
    <w:p>
      <w:r>
        <w:t>IT: TAF B-3768/2017 del 8 novembre 2017</w:t>
      </w:r>
    </w:p>
    <w:p>
      <w:pPr>
        <w:pStyle w:val="Heading2"/>
      </w:pPr>
      <w:r>
        <w:t>Regeste</w:t>
      </w:r>
    </w:p>
    <w:p>
      <w:r>
        <w:t>Blanchiment d'argent</w:t>
      </w:r>
    </w:p>
    <w:p>
      <w:pPr>
        <w:pStyle w:val="Heading2"/>
      </w:pPr>
      <w:r>
        <w:t>Erwägungen</w:t>
      </w:r>
    </w:p>
    <w:p>
      <w:r>
        <w:rPr>
          <w:b/>
        </w:rPr>
        <w:t>E. 1</w:t>
      </w:r>
    </w:p>
    <w:p>
      <w:r>
        <w:t>Le recours est irrecevable.</w:t>
      </w:r>
    </w:p>
    <w:p>
      <w:r>
        <w:rPr>
          <w:b/>
        </w:rPr>
        <w:t>E. 2</w:t>
      </w:r>
    </w:p>
    <w:p>
      <w:r>
        <w:t>Les frais de procédure, d'un montant de 1'500 francs, sont mis à la charge de la recourante. Cette somme sera compensée par l'avance de frais du même montant déjà versée dès l'entrée en force du présent arrêt.</w:t>
      </w:r>
    </w:p>
    <w:p>
      <w:r>
        <w:rPr>
          <w:b/>
        </w:rPr>
        <w:t>E. 3</w:t>
      </w:r>
    </w:p>
    <w:p>
      <w:r>
        <w:t>Il n'est pas alloué de dépens.</w:t>
      </w:r>
    </w:p>
    <w:p>
      <w:r>
        <w:rPr>
          <w:b/>
        </w:rPr>
        <w:t>E. 4</w:t>
      </w:r>
    </w:p>
    <w:p>
      <w:r>
        <w:t>Le présent arrêt est adressé : - à la recourante (acte judiciaire, anticipé par fax) ; - à l'autorité inférieure (n° de réf. [...] ; acte judiciaire, anticipé par fax). Le président du collège : Le greffier : Jean-Luc Baechler Ivan Jabbour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9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