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B-1335/2020 vom 12. März 2020</w:t>
      </w:r>
    </w:p>
    <w:p>
      <w:r>
        <w:t>Bundesverwaltungsgericht, 2020-03-12, DE</w:t>
      </w:r>
    </w:p>
    <w:p>
      <w:r>
        <w:rPr>
          <w:b/>
        </w:rPr>
        <w:t xml:space="preserve">Quelle: </w:t>
      </w:r>
      <w:r>
        <w:t>https://mcp.opencaselaw.ch/entscheid/bvger_B-1335_2020</w:t>
      </w:r>
    </w:p>
    <w:p>
      <w:r>
        <w:t>FR: TAF B-1335/2020 du 12 mars 2020</w:t>
      </w:r>
    </w:p>
    <w:p>
      <w:r>
        <w:t>IT: TAF B-1335/2020 del 12 marzo 2020</w:t>
      </w:r>
    </w:p>
    <w:p>
      <w:pPr>
        <w:pStyle w:val="Heading2"/>
      </w:pPr>
      <w:r>
        <w:t>Regeste</w:t>
      </w:r>
    </w:p>
    <w:p>
      <w:r>
        <w:t>Urheberrecht</w:t>
      </w:r>
    </w:p>
    <w:p>
      <w:pPr>
        <w:pStyle w:val="Heading2"/>
      </w:pPr>
      <w:r>
        <w:t>Erwägungen</w:t>
      </w:r>
    </w:p>
    <w:p>
      <w:r>
        <w:rPr>
          <w:b/>
        </w:rPr>
        <w:t>E. 1</w:t>
      </w:r>
    </w:p>
    <w:p>
      <w:r>
        <w:t>Ziffer 3 und 4 des Urteils B-3812/2016 vom 22. Oktober 2018 werden wie folgt neu gefasst:</w:t>
      </w:r>
    </w:p>
    <w:p>
      <w:r>
        <w:rPr>
          <w:b/>
        </w:rPr>
        <w:t>E. 3</w:t>
      </w:r>
    </w:p>
    <w:p>
      <w:r>
        <w:t>Für das vorliegende Verfahren wird keine Parteientschädigung zugesprochen.</w:t>
      </w:r>
    </w:p>
    <w:p>
      <w:r>
        <w:rPr>
          <w:b/>
        </w:rPr>
        <w:t>E. 4</w:t>
      </w:r>
    </w:p>
    <w:p>
      <w:r>
        <w:t>Dieses Urteil geht an: - die Beschwerdeführerin A (Gerichtsurkunde; Beilage: Rück-erstattungsformular) - die Beschwerdeführerin B (Gerichtsurkunde; Beilage: Rück-erstattungsformular) - die Vorinstanz (Gerichtsurkunde) - das IGE (nach Eintritt der Rechtskraft; Art. 66a URG) - das Eidg. Justiz- und Polizeidepartement EJPD (Gerichtsurkunde) Der vorsitzende Richter: Die Gerichtsschreiberin: David Aschmann Agnieszka Taberska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 19. März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