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TPF 2010 120 vom 1. Januar 2010</w:t>
      </w:r>
    </w:p>
    <w:p>
      <w:r>
        <w:t>Bundesstrafgericht, 2010-01-01, DE</w:t>
      </w:r>
    </w:p>
    <w:p>
      <w:r>
        <w:rPr>
          <w:b/>
        </w:rPr>
        <w:t xml:space="preserve">Quelle: </w:t>
      </w:r>
      <w:r>
        <w:t>https://mcp.opencaselaw.ch/entscheid/bstger_TPF_2010_120</w:t>
      </w:r>
    </w:p>
    <w:p>
      <w:r>
        <w:t>FR: TPF TPF 2010 120 du 1 janvier 2010</w:t>
      </w:r>
    </w:p>
    <w:p>
      <w:r>
        <w:t>IT: TPF TPF 2010 120 del 1 gennaio 2010</w:t>
      </w:r>
    </w:p>
    <w:p>
      <w:pPr>
        <w:pStyle w:val="Heading2"/>
      </w:pPr>
      <w:r>
        <w:t>Regeste</w:t>
      </w:r>
    </w:p>
    <w:p>
      <w:r>
        <w:t>Weigerung des BJ, eine schriftliche Zusicherung auszustellen betreffend Nichtfestnahme im Hinblick auf eine Auslieferung; Prüfung des BJ ist beschränkt auf offensichtliche Unzulässigkeit des Ersuchens um Kooperation; Gesuch, das auf die Erhebung von Beweismitteln abzielt.</w:t>
      </w:r>
    </w:p>
    <w:p>
      <w:pPr>
        <w:pStyle w:val="Heading2"/>
      </w:pPr>
      <w:r>
        <w:t>Volltext</w:t>
      </w:r>
    </w:p>
    <w:p>
      <w:r>
        <w:t>Bundesstrafgericht 2010 (publiziert) TPF 2010 120 Tribunal pénal fédéral 2010 (publié) TPF 2010 120 Tribunale penale federale 2010 (pubblicato) TPF 2010 120</w:t>
      </w:r>
    </w:p>
    <w:p>
      <w:r>
        <w:t>Weigerung des BJ, eine schriftliche Zusicherung auszustellen betreffend Nichtfestnahme im Hinblick auf eine Auslieferung; Prüfung des BJ ist beschränkt auf offensichtliche Unzulässigkeit des Ersuchens um Kooperation; Gesuch, das auf die Erhebung von Beweismitteln abzielt.</w:t>
      </w:r>
    </w:p>
    <w:p>
      <w:r>
        <w:t>Eidgenossenschaft Bundesstrafgericht Conféderation Tribunal pénal fédéral Confederazione Tribunale penale federale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