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BB.2016.349 vom 10. Oktober 2016</w:t>
      </w:r>
    </w:p>
    <w:p>
      <w:r>
        <w:t>Bundesstrafgericht, 2016-10-10, DE</w:t>
      </w:r>
    </w:p>
    <w:p>
      <w:r>
        <w:rPr>
          <w:b/>
        </w:rPr>
        <w:t xml:space="preserve">Quelle: </w:t>
      </w:r>
      <w:r>
        <w:t>https://mcp.opencaselaw.ch/entscheid/bstger_BB.2016.349</w:t>
      </w:r>
    </w:p>
    <w:p>
      <w:r>
        <w:t>FR: TPF BB.2016.349 du 10 octobre 2016</w:t>
      </w:r>
    </w:p>
    <w:p>
      <w:r>
        <w:t>IT: TPF BB.2016.349 del 10 ottobre 2016</w:t>
      </w:r>
    </w:p>
    <w:p>
      <w:pPr>
        <w:pStyle w:val="Heading2"/>
      </w:pPr>
      <w:r>
        <w:t>Regeste</w:t>
      </w:r>
    </w:p>
    <w:p>
      <w:r>
        <w:t>Ausstand von Mitgliedern der Beschwerdekammer (Art. 37 Abs. 1 BGG i.V.m. Art. 38 VGG analog).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wird abgewiesen, soweit es sich nicht als gegenstandslos er- weist.</w:t>
      </w:r>
    </w:p>
    <w:p>
      <w:r>
        <w:rPr>
          <w:b/>
        </w:rPr>
        <w:t>E. 2</w:t>
      </w:r>
    </w:p>
    <w:p>
      <w:r>
        <w:t>Das Gesuch um amtliche Verteidigung im vorliegenden Verfahren wird abge- wiesen.</w:t>
      </w:r>
    </w:p>
    <w:p>
      <w:r>
        <w:rPr>
          <w:b/>
        </w:rPr>
        <w:t>E. 3</w:t>
      </w:r>
    </w:p>
    <w:p>
      <w:r>
        <w:t>Die Gerichtsgebühr von Fr. 500.– wird dem Gesuchsteller auferlegt.</w:t>
      </w:r>
    </w:p>
    <w:p>
      <w:r>
        <w:t>Bellinzona, 11. Oktober 2016</w:t>
      </w:r>
    </w:p>
    <w:p>
      <w:r>
        <w:t>Im Namen der Beschwerdekammer des Bundesstrafgerichts</w:t>
      </w:r>
    </w:p>
    <w:p>
      <w:r>
        <w:t>Der Vorsitzende: Der Gerichtsschreiber:</w:t>
      </w:r>
    </w:p>
    <w:p>
      <w:r>
        <w:t>Zustellung an</w:t>
      </w:r>
    </w:p>
    <w:p>
      <w:r>
        <w:t>- Rechtsanwalt Stephan A. Buchli - B., Bundesstrafgericht (brevi manu) - C., Bundesstrafgericht (brevi manu) - D., Bundesstrafgericht (brevi manu) - E., Bundesanwaltschaft (persönlich/vertraulich)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