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SG.2016.2 vom 20. September 2018</w:t>
      </w:r>
    </w:p>
    <w:p>
      <w:r>
        <w:t>Bs Sozialversicherungsgericht, 2018-09-20, DE</w:t>
      </w:r>
    </w:p>
    <w:p>
      <w:r>
        <w:rPr>
          <w:b/>
        </w:rPr>
        <w:t xml:space="preserve">Quelle: </w:t>
      </w:r>
      <w:r>
        <w:t>https://mcp.opencaselaw.ch/entscheid/bs_sozialversicherungsgericht_SG.2016.2</w:t>
      </w:r>
    </w:p>
    <w:p>
      <w:r>
        <w:t>FR: BS_SOZIALVERSICHERUNGSGERICHT SG.2016.2 du 20 septembre 2018</w:t>
      </w:r>
    </w:p>
    <w:p>
      <w:r>
        <w:t>IT: BS_SOZIALVERSICHERUNGSGERICHT SG.2016.2 del 20 settembre 2018</w:t>
      </w:r>
    </w:p>
    <w:p>
      <w:pPr>
        <w:pStyle w:val="Heading2"/>
      </w:pPr>
      <w:r>
        <w:t>Volltext</w:t>
      </w:r>
    </w:p>
    <w:p>
      <w:r>
        <w:t>Schiedsgericht in Sozialversicherungssachen</w:t>
      </w:r>
    </w:p>
    <w:p>
      <w:r>
        <w:t>des Kantons Basel-Stadt</w:t>
      </w:r>
    </w:p>
    <w:p>
      <w:r>
        <w:t>URTEIL (REKTIFIKAT)</w:t>
      </w:r>
    </w:p>
    <w:p>
      <w:r>
        <w:t>Vom 20. September 2018</w:t>
      </w:r>
    </w:p>
    <w:p>
      <w:r>
        <w:t>Mitwirkende</w:t>
      </w:r>
    </w:p>
    <w:p>
      <w:r>
        <w:t>lic. iur. K. Zehnder (Vorsitz),</w:t>
      </w:r>
    </w:p>
    <w:p>
      <w:r>
        <w:t>Prof. Dr. med. Dr. h.c. P. Suter,</w:t>
      </w:r>
    </w:p>
    <w:p>
      <w:r>
        <w:t>Prof. Dr. iur. U. Saxer</w:t>
      </w:r>
    </w:p>
    <w:p>
      <w:r>
        <w:t>und Sekretärin MLaw L. Marti</w:t>
      </w:r>
    </w:p>
    <w:p>
      <w:r>
        <w:t>Parteien</w:t>
      </w:r>
    </w:p>
    <w:p>
      <w:r>
        <w:t>A____spital [...]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SG.2016.2</w:t>
      </w:r>
    </w:p>
    <w:p>
      <w:r>
        <w:t>Klage vom 22. November 2016 (Postaufgabe 23. November 2016)</w:t>
      </w:r>
    </w:p>
    <w:p>
      <w:r>
        <w:t>Kostenübernahme bei einem lange dauernden Spitalaufenthalt</w:t>
      </w:r>
    </w:p>
    <w:p>
      <w:r>
        <w:t>Die Präsidentin                                                         Die Sekretärin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