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KV.2019.1 vom 29. November 2018</w:t>
      </w:r>
    </w:p>
    <w:p>
      <w:r>
        <w:t>Bs Sozialversicherungsgericht, 2018-11-29, DE</w:t>
      </w:r>
    </w:p>
    <w:p>
      <w:r>
        <w:rPr>
          <w:b/>
        </w:rPr>
        <w:t xml:space="preserve">Quelle: </w:t>
      </w:r>
      <w:r>
        <w:t>https://mcp.opencaselaw.ch/entscheid/bs_sozialversicherungsgericht_KV.2019.1</w:t>
      </w:r>
    </w:p>
    <w:p>
      <w:r>
        <w:t>FR: BS_SOZIALVERSICHERUNGSGERICHT KV.2019.1 du 29 novembre 2018</w:t>
      </w:r>
    </w:p>
    <w:p>
      <w:r>
        <w:t>IT: BS_SOZIALVERSICHERUNGSGERICHT KV.2019.1 del 29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September 2019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KV.2019.1</w:t>
      </w:r>
    </w:p>
    <w:p>
      <w:r>
        <w:t>Einspracheentscheid vom 29. November 2018</w:t>
      </w:r>
    </w:p>
    <w:p>
      <w:r>
        <w:t>Prämienverbilligung; Meldepflicht, anrechenbare Einkünfte</w:t>
      </w:r>
    </w:p>
    <w:p>
      <w:r>
        <w:t>Monat (2018)</w:t>
      </w:r>
    </w:p>
    <w:p>
      <w:r>
        <w:t>Lohn CHF</w:t>
      </w:r>
    </w:p>
    <w:p>
      <w:r>
        <w:t>März</w:t>
      </w:r>
    </w:p>
    <w:p>
      <w:r>
        <w:t>2'430.61</w:t>
      </w:r>
    </w:p>
    <w:p>
      <w:r>
        <w:t>April</w:t>
      </w:r>
    </w:p>
    <w:p>
      <w:r>
        <w:t>2'866.39</w:t>
      </w:r>
    </w:p>
    <w:p>
      <w:r>
        <w:t>Mai</w:t>
      </w:r>
    </w:p>
    <w:p>
      <w:r>
        <w:t>2'858.45</w:t>
      </w:r>
    </w:p>
    <w:p>
      <w:r>
        <w:t>Juni</w:t>
      </w:r>
    </w:p>
    <w:p>
      <w:r>
        <w:t>3'321.81</w:t>
      </w:r>
    </w:p>
    <w:p>
      <w:r>
        <w:t>Juli</w:t>
      </w:r>
    </w:p>
    <w:p>
      <w:r>
        <w:t>4'239.15</w:t>
      </w:r>
    </w:p>
    <w:p>
      <w:r>
        <w:t>August</w:t>
      </w:r>
    </w:p>
    <w:p>
      <w:r>
        <w:t>3'369.85</w:t>
      </w:r>
    </w:p>
    <w:p>
      <w:r>
        <w:t>September</w:t>
      </w:r>
    </w:p>
    <w:p>
      <w:r>
        <w:t>2'827.55</w:t>
      </w:r>
    </w:p>
    <w:p>
      <w:r>
        <w:t>Oktober</w:t>
      </w:r>
    </w:p>
    <w:p>
      <w:r>
        <w:t>0.00</w:t>
      </w:r>
    </w:p>
    <w:p>
      <w:r>
        <w:t>Total</w:t>
      </w:r>
    </w:p>
    <w:p>
      <w:r>
        <w:t>21'913.81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