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IV.2023.47 vom 23. März 2023</w:t>
      </w:r>
    </w:p>
    <w:p>
      <w:r>
        <w:t>Bs Sozialversicherungsgericht, 2023-03-23, DE</w:t>
      </w:r>
    </w:p>
    <w:p>
      <w:r>
        <w:rPr>
          <w:b/>
        </w:rPr>
        <w:t xml:space="preserve">Quelle: </w:t>
      </w:r>
      <w:r>
        <w:t>https://mcp.opencaselaw.ch/entscheid/bs_sozialversicherungsgericht_IV.2023.47</w:t>
      </w:r>
    </w:p>
    <w:p>
      <w:r>
        <w:t>FR: BS_SOZIALVERSICHERUNGSGERICHT IV.2023.47 du 23 mars 2023</w:t>
      </w:r>
    </w:p>
    <w:p>
      <w:r>
        <w:t>IT: BS_SOZIALVERSICHERUNGSGERICHT IV.2023.47 del 23 marzo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August 2023</w:t>
      </w:r>
    </w:p>
    <w:p>
      <w:r>
        <w:t>Mitwirkende</w:t>
      </w:r>
    </w:p>
    <w:p>
      <w:r>
        <w:t>Dr. G. Thomi (Vorsitz), lic. iur. M. Prack Hoenen, Th. Aeschbach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[...] AG [...]</w:t>
      </w:r>
    </w:p>
    <w:p>
      <w:r>
        <w:t>Beschwerdeführer</w:t>
      </w:r>
    </w:p>
    <w:p>
      <w:r>
        <w:t>IV-Stelle Basel-Stadt</w:t>
      </w:r>
    </w:p>
    <w:p>
      <w:r>
        <w:t>Rechtsdienst</w:t>
      </w:r>
    </w:p>
    <w:p>
      <w:r>
        <w:t>Aeschengraben 9, Postfach, 4002 Basel</w:t>
      </w:r>
    </w:p>
    <w:p>
      <w:r>
        <w:t>Beschwerdegegnerin</w:t>
      </w:r>
    </w:p>
    <w:p>
      <w:r>
        <w:t>Gegenstand</w:t>
      </w:r>
    </w:p>
    <w:p>
      <w:r>
        <w:t>IV.2023.47</w:t>
      </w:r>
    </w:p>
    <w:p>
      <w:r>
        <w:t>Verfügung vom 23. März 2023</w:t>
      </w:r>
    </w:p>
    <w:p>
      <w:r>
        <w:t>Neuanmeldung. Beweiskräftiges polydisziplinäres Gutachten. Keine relevante Verschlechterung des Gesundheitszustandes im massgebenden Vergleichszeitraum überwiegend wahrscheinlich ausgewiesen. Abweisung der Beschwerde.</w:t>
      </w:r>
    </w:p>
    <w:p>
      <w:r>
        <w:t>Der Präsident                                                    Die a.o. Gerichtsschreiberin</w:t>
      </w:r>
    </w:p>
    <w:p>
      <w:r>
        <w:t>Dr. G. ThomiMLaw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