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EL.2021.10 vom 23. August 2021</w:t>
      </w:r>
    </w:p>
    <w:p>
      <w:r>
        <w:t>Bs Sozialversicherungsgericht, 2021-08-23, DE</w:t>
      </w:r>
    </w:p>
    <w:p>
      <w:r>
        <w:rPr>
          <w:b/>
        </w:rPr>
        <w:t xml:space="preserve">Quelle: </w:t>
      </w:r>
      <w:r>
        <w:t>https://mcp.opencaselaw.ch/entscheid/bs_sozialversicherungsgericht_EL.2021.10</w:t>
      </w:r>
    </w:p>
    <w:p>
      <w:r>
        <w:t>FR: BS_SOZIALVERSICHERUNGSGERICHT EL.2021.10 du 23 août 2021</w:t>
      </w:r>
    </w:p>
    <w:p>
      <w:r>
        <w:t>IT: BS_SOZIALVERSICHERUNGSGERICHT EL.2021.10 del 23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2022</w:t>
      </w:r>
    </w:p>
    <w:p>
      <w:r>
        <w:t>Mitwirkende</w:t>
      </w:r>
    </w:p>
    <w:p>
      <w:r>
        <w:t>lic. iur. R. Schnyder (Vorsitz), lic. iur. M. Prack Hoenen, Dr. med.F. W. Eymannund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EL.2021.10</w:t>
      </w:r>
    </w:p>
    <w:p>
      <w:r>
        <w:t>Einspracheentscheid vom 23. August 2021</w:t>
      </w:r>
    </w:p>
    <w:p>
      <w:r>
        <w:t>Übernahme von Kosten für zahnärztliche Behandlung (in casu Behandlung mit einer Gold-Teilkrone)</w:t>
      </w:r>
    </w:p>
    <w:p>
      <w:r>
        <w:t>Position</w:t>
      </w:r>
    </w:p>
    <w:p>
      <w:r>
        <w:t>Bezeichnung</w:t>
      </w:r>
    </w:p>
    <w:p>
      <w:r>
        <w:t>CHF</w:t>
      </w:r>
    </w:p>
    <w:p>
      <w:r>
        <w:t>CHF</w:t>
      </w:r>
    </w:p>
    <w:p>
      <w:r>
        <w:t>912</w:t>
      </w:r>
    </w:p>
    <w:p>
      <w:r>
        <w:t>Laborarbeit E____ Nr. 210 1001</w:t>
      </w:r>
    </w:p>
    <w:p>
      <w:r>
        <w:t>489.75</w:t>
      </w:r>
    </w:p>
    <w:p>
      <w:r>
        <w:t>912</w:t>
      </w:r>
    </w:p>
    <w:p>
      <w:r>
        <w:t>Laborarbeit E____ Nr. 210 2002</w:t>
      </w:r>
    </w:p>
    <w:p>
      <w:r>
        <w:t>119.55</w:t>
      </w:r>
    </w:p>
    <w:p>
      <w:r>
        <w:t>Zwischentotal Laborkosten</w:t>
      </w:r>
    </w:p>
    <w:p>
      <w:r>
        <w:t>609.30</w:t>
      </w:r>
    </w:p>
    <w:p>
      <w:r>
        <w:t>4.0300</w:t>
      </w:r>
    </w:p>
    <w:p>
      <w:r>
        <w:t>Grundtaxe fürArbeitsplatzdesinfektion</w:t>
      </w:r>
    </w:p>
    <w:p>
      <w:r>
        <w:t>13.90</w:t>
      </w:r>
    </w:p>
    <w:p>
      <w:r>
        <w:t>4.5810</w:t>
      </w:r>
    </w:p>
    <w:p>
      <w:r>
        <w:t>Dentinhaftung</w:t>
      </w:r>
    </w:p>
    <w:p>
      <w:r>
        <w:t>15.70</w:t>
      </w:r>
    </w:p>
    <w:p>
      <w:r>
        <w:t>4.5350</w:t>
      </w:r>
    </w:p>
    <w:p>
      <w:r>
        <w:t>Kompositfüllung 1-fl.</w:t>
      </w:r>
    </w:p>
    <w:p>
      <w:r>
        <w:t>122.00</w:t>
      </w:r>
    </w:p>
    <w:p>
      <w:r>
        <w:t>4.7240</w:t>
      </w:r>
    </w:p>
    <w:p>
      <w:r>
        <w:t>Prov. Kunststoffkrone direkt</w:t>
      </w:r>
    </w:p>
    <w:p>
      <w:r>
        <w:t>132.50</w:t>
      </w:r>
    </w:p>
    <w:p>
      <w:r>
        <w:t>4.0300</w:t>
      </w:r>
    </w:p>
    <w:p>
      <w:r>
        <w:t>Grundtaxe für Arbeitsplatzdesinfektion</w:t>
      </w:r>
    </w:p>
    <w:p>
      <w:r>
        <w:t>13.90</w:t>
      </w:r>
    </w:p>
    <w:p>
      <w:r>
        <w:t>4.7080</w:t>
      </w:r>
    </w:p>
    <w:p>
      <w:r>
        <w:t>Teilkrone Gold</w:t>
      </w:r>
    </w:p>
    <w:p>
      <w:r>
        <w:t>652.00</w:t>
      </w:r>
    </w:p>
    <w:p>
      <w:r>
        <w:t>4.1750</w:t>
      </w:r>
    </w:p>
    <w:p>
      <w:r>
        <w:t>Tiefziehschiene, pro Kiefer</w:t>
      </w:r>
    </w:p>
    <w:p>
      <w:r>
        <w:t>104.60</w:t>
      </w:r>
    </w:p>
    <w:p>
      <w:r>
        <w:t>4.7770</w:t>
      </w:r>
    </w:p>
    <w:p>
      <w:r>
        <w:t>Nachkontrolle Kr.Br.</w:t>
      </w:r>
    </w:p>
    <w:p>
      <w:r>
        <w:t>73.20</w:t>
      </w:r>
    </w:p>
    <w:p>
      <w:r>
        <w:t>4.0300</w:t>
      </w:r>
    </w:p>
    <w:p>
      <w:r>
        <w:t>Grundtaxe für Arbeitsplatzdesinfektion</w:t>
      </w:r>
    </w:p>
    <w:p>
      <w:r>
        <w:t>13.90</w:t>
      </w:r>
    </w:p>
    <w:p>
      <w:r>
        <w:t>Zwischentotal Zahnarztkosten</w:t>
      </w:r>
    </w:p>
    <w:p>
      <w:r>
        <w:t>1'141.70</w:t>
      </w:r>
    </w:p>
    <w:p>
      <w:r>
        <w:t>Total Leistungen I Medikamente I Material</w:t>
      </w:r>
    </w:p>
    <w:p>
      <w:r>
        <w:t>1'751.00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R. Schnyderlic.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