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BV.2025.1 vom 8. Januar 2026</w:t>
      </w:r>
    </w:p>
    <w:p>
      <w:r>
        <w:t>Bs Sozialversicherungsgericht, 2026-01-08, DE</w:t>
      </w:r>
    </w:p>
    <w:p>
      <w:r>
        <w:rPr>
          <w:b/>
        </w:rPr>
        <w:t xml:space="preserve">Quelle: </w:t>
      </w:r>
      <w:r>
        <w:t>https://mcp.opencaselaw.ch/entscheid/bs_sozialversicherungsgericht_BV.2025.1</w:t>
      </w:r>
    </w:p>
    <w:p>
      <w:r>
        <w:t>FR: BS_SOZIALVERSICHERUNGSGERICHT BV.2025.1 du 8 janvier 2026</w:t>
      </w:r>
    </w:p>
    <w:p>
      <w:r>
        <w:t>IT: BS_SOZIALVERSICHERUNGSGERICHT BV.2025.1 del 8 gennaio 2026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C____</w:t>
      </w:r>
    </w:p>
    <w:p>
      <w:r>
        <w:t>[...]</w:t>
      </w:r>
    </w:p>
    <w:p>
      <w:r>
        <w:t>Beklagte</w:t>
      </w:r>
    </w:p>
    <w:p>
      <w:r>
        <w:rPr>
          <w:b/>
        </w:rPr>
        <w:t>E. 2</w:t>
      </w:r>
    </w:p>
    <w:p>
      <w:r>
        <w:t>D____</w:t>
      </w:r>
    </w:p>
    <w:p>
      <w:r>
        <w:t>[...]</w:t>
      </w:r>
    </w:p>
    <w:p>
      <w:r>
        <w:t>Beklagte</w:t>
      </w:r>
    </w:p>
    <w:p>
      <w:r>
        <w:rPr>
          <w:b/>
        </w:rPr>
        <w:t>E. 3</w:t>
      </w:r>
    </w:p>
    <w:p>
      <w:r>
        <w:t>Gegenstand</w:t>
      </w:r>
    </w:p>
    <w:p>
      <w:r>
        <w:t>BV.2025.1</w:t>
      </w:r>
    </w:p>
    <w:p>
      <w:r>
        <w:t>Leistungszuständigkeit der Vorsorgeeinrichtung</w:t>
      </w:r>
    </w:p>
    <w:p>
      <w:r>
        <w:t>Unterbrechung des zeitlichen Zusammenhangs aufgrund der Anrechnung von Ausbildungen an die Leistungsfähigkeit</w:t>
      </w:r>
    </w:p>
    <w:p>
      <w:r>
        <w:t>Die Präsidentin                                                         Die a.o. Gerichtsschreiberin</w:t>
      </w:r>
    </w:p>
    <w:p>
      <w:r>
        <w:t>lic. iur. R. Schnyder                                                  MLaw F. Loretz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