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AL.2023.5 vom 12. September 2023</w:t>
      </w:r>
    </w:p>
    <w:p>
      <w:r>
        <w:t>Bs Sozialversicherungsgericht, 2023-09-12, DE</w:t>
      </w:r>
    </w:p>
    <w:p>
      <w:r>
        <w:rPr>
          <w:b/>
        </w:rPr>
        <w:t xml:space="preserve">Quelle: </w:t>
      </w:r>
      <w:r>
        <w:t>https://mcp.opencaselaw.ch/entscheid/bs_sozialversicherungsgericht_AL.2023.5</w:t>
      </w:r>
    </w:p>
    <w:p>
      <w:r>
        <w:t>FR: BS_SOZIALVERSICHERUNGSGERICHT AL.2023.5 du 12 septembre 2023</w:t>
      </w:r>
    </w:p>
    <w:p>
      <w:r>
        <w:t>IT: BS_SOZIALVERSICHERUNGSGERICHT AL.2023.5 del 12 settembre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vom12. September 2023</w:t>
      </w:r>
    </w:p>
    <w:p>
      <w:r>
        <w:t>Mitwirkende</w:t>
      </w:r>
    </w:p>
    <w:p>
      <w:r>
        <w:t>Dr. A. Pfleiderer (Vorsitz), Dr. med. F. W. Eymann, Dr. T. Fasnacht</w:t>
      </w:r>
    </w:p>
    <w:p>
      <w:r>
        <w:t>und Gerichtsschreiberin Dr.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</w:t>
      </w:r>
    </w:p>
    <w:p>
      <w:r>
        <w:t>Regionales Arbeitsvermittlungszentrum</w:t>
      </w:r>
    </w:p>
    <w:p>
      <w:r>
        <w:t>Hochstrasse 37, Postfach, 4002 Basel</w:t>
      </w:r>
    </w:p>
    <w:p>
      <w:r>
        <w:t>vertreten durch Amt für Wirtschaft und Arbeit, [...], Sandgrubenstrasse 44, Postfach, 4005 Basel</w:t>
      </w:r>
    </w:p>
    <w:p>
      <w:r>
        <w:t>Beschwerdegegnerin</w:t>
      </w:r>
    </w:p>
    <w:p>
      <w:r>
        <w:t>Gegenstand</w:t>
      </w:r>
    </w:p>
    <w:p>
      <w:r>
        <w:t>AL.2023.5</w:t>
      </w:r>
    </w:p>
    <w:p>
      <w:r>
        <w:t>Einspracheentscheide Nr. 344591372 und Nr. 344591376 vom 18. April 2023</w:t>
      </w:r>
    </w:p>
    <w:p>
      <w:r>
        <w:t>Nachweis der getätigten Arbeitsbemühungen zu spät eingereicht; Beschwerdeabweisung.</w:t>
      </w:r>
    </w:p>
    <w:p>
      <w:r>
        <w:t>Die Präsidentin                                                  Die Gerichtsschreiberin</w:t>
      </w:r>
    </w:p>
    <w:p>
      <w:r>
        <w:t>Dr. A. Pfleiderer                                                 Dr.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