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AL.2019.35 vom 18. Oktober 2019</w:t>
      </w:r>
    </w:p>
    <w:p>
      <w:r>
        <w:t>Bs Sozialversicherungsgericht, 2019-10-18, DE</w:t>
      </w:r>
    </w:p>
    <w:p>
      <w:r>
        <w:rPr>
          <w:b/>
        </w:rPr>
        <w:t xml:space="preserve">Quelle: </w:t>
      </w:r>
      <w:r>
        <w:t>https://mcp.opencaselaw.ch/entscheid/bs_sozialversicherungsgericht_AL.2019.35</w:t>
      </w:r>
    </w:p>
    <w:p>
      <w:r>
        <w:t>FR: BS_SOZIALVERSICHERUNGSGERICHT AL.2019.35 du 18 octobre 2019</w:t>
      </w:r>
    </w:p>
    <w:p>
      <w:r>
        <w:t>IT: BS_SOZIALVERSICHERUNGSGERICHT AL.2019.35 del 18 ottobre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vom17. Juni 2020</w:t>
      </w:r>
    </w:p>
    <w:p>
      <w:r>
        <w:t>Mitwirkende</w:t>
      </w:r>
    </w:p>
    <w:p>
      <w:r>
        <w:t>Dr. G. Thomi (Vorsitz), lic. iur. M. Prack Hoenen, lic. iur. R. Schnyder</w:t>
      </w:r>
    </w:p>
    <w:p>
      <w:r>
        <w:t>und a.o. Gerichtsschreiberin MLaw I. Mostert Meier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Beschwerdeführerin</w:t>
      </w:r>
    </w:p>
    <w:p>
      <w:r>
        <w:t>Regionales Arbeitsvermittlungszentrum</w:t>
      </w:r>
    </w:p>
    <w:p>
      <w:r>
        <w:t>Utengasse 36, Postfach, 4005 Basel</w:t>
      </w:r>
    </w:p>
    <w:p>
      <w:r>
        <w:t>vertreten durch Amt für Wirtschaft und Arbeit</w:t>
      </w:r>
    </w:p>
    <w:p>
      <w:r>
        <w:t>lic. iur. B____</w:t>
      </w:r>
    </w:p>
    <w:p>
      <w:r>
        <w:t>Hochstrasse 37, Postfach, 4002 Basel</w:t>
      </w:r>
    </w:p>
    <w:p>
      <w:r>
        <w:t>Beschwerdegegnerin</w:t>
      </w:r>
    </w:p>
    <w:p>
      <w:r>
        <w:t>Gegenstand</w:t>
      </w:r>
    </w:p>
    <w:p>
      <w:r>
        <w:t>AL.2019.35</w:t>
      </w:r>
    </w:p>
    <w:p>
      <w:r>
        <w:t>Einspracheentscheid vom 18. Oktober 2019</w:t>
      </w:r>
    </w:p>
    <w:p>
      <w:r>
        <w:t>zwei Einspracheentscheide vom 16. März 2020</w:t>
      </w:r>
    </w:p>
    <w:p>
      <w:r>
        <w:t>Fehlende Arbeitsbemühungen</w:t>
      </w:r>
    </w:p>
    <w:p>
      <w:r>
        <w:t>Der Präsident                                                            Die a.o. Gerichtsschreiberin</w:t>
      </w:r>
    </w:p>
    <w:p>
      <w:r>
        <w:t>Dr. G. ThomiMLawI. Mostert Meier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