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9X.1/1999 vom 7. Juli 2000</w:t>
      </w:r>
    </w:p>
    <w:p>
      <w:r>
        <w:t>Bundesgericht, 2000-07-07, DE</w:t>
      </w:r>
    </w:p>
    <w:p>
      <w:r>
        <w:rPr>
          <w:b/>
        </w:rPr>
        <w:t xml:space="preserve">Quelle: </w:t>
      </w:r>
      <w:r>
        <w:t>https://mcp.opencaselaw.ch/entscheid/bger_9X.1_1999</w:t>
      </w:r>
    </w:p>
    <w:p>
      <w:r>
        <w:t>FR: TF 9X.1/1999 du 7 juillet 2000</w:t>
      </w:r>
    </w:p>
    <w:p>
      <w:r>
        <w:t>IT: TF 9X.1/1999 del 7 luglio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Herr El-Zein zieht den Strafantrag wegen</w:t>
      </w:r>
    </w:p>
    <w:p>
      <w:r>
        <w:t>versuchten Abhörens und Aufnehmens fremder Gespräche zu-</w:t>
      </w:r>
    </w:p>
    <w:p>
      <w:r>
        <w:t>rück.</w:t>
      </w:r>
    </w:p>
    <w:p>
      <w:r>
        <w:rPr>
          <w:b/>
        </w:rPr>
        <w:t>E. 2</w:t>
      </w:r>
    </w:p>
    <w:p>
      <w:r>
        <w:t>Die Gerichtskosten bezahlt Herr Bental.</w:t>
      </w:r>
    </w:p>
    <w:p>
      <w:r>
        <w:rPr>
          <w:b/>
        </w:rPr>
        <w:t>E. 3</w:t>
      </w:r>
    </w:p>
    <w:p>
      <w:r>
        <w:t>Er sei für zehn Jahre des Landes zu verwei-</w:t>
      </w:r>
    </w:p>
    <w:p>
      <w:r>
        <w:t>sen.</w:t>
      </w:r>
    </w:p>
    <w:p>
      <w:r>
        <w:rPr>
          <w:b/>
        </w:rPr>
        <w:t>E. 4</w:t>
      </w:r>
    </w:p>
    <w:p>
      <w:r>
        <w:t>Die auf der Liste "A" aufgeführten Gegen-</w:t>
      </w:r>
    </w:p>
    <w:p>
      <w:r>
        <w:t>stände seien einzuziehen und diejenigen auf der Liste</w:t>
      </w:r>
    </w:p>
    <w:p>
      <w:r>
        <w:t>"B" zu archivieren; die übrigen beschlagnahmten Gegen-</w:t>
      </w:r>
    </w:p>
    <w:p>
      <w:r>
        <w:t>stände gemäss Liste "C" seien dem Angeklagten zuhanden</w:t>
      </w:r>
    </w:p>
    <w:p>
      <w:r>
        <w:t>der Berechtigten auszuhändigen.</w:t>
      </w:r>
    </w:p>
    <w:p>
      <w:r>
        <w:rPr>
          <w:b/>
        </w:rPr>
        <w:t>E. 5</w:t>
      </w:r>
    </w:p>
    <w:p>
      <w:r>
        <w:t>Wer ein fremdes nichtöffentliches Gespräch,</w:t>
      </w:r>
    </w:p>
    <w:p>
      <w:r>
        <w:t>ohne die Einwilligung aller daran Beteiligten, mit einem</w:t>
      </w:r>
    </w:p>
    <w:p>
      <w:r>
        <w:t>Abhörgerät abhört oder auf einen Tonträger aufnimmt,</w:t>
      </w:r>
    </w:p>
    <w:p>
      <w:r>
        <w:t>wird, auf Antrag, mit Gefängnis oder mit Busse bestraft</w:t>
      </w:r>
    </w:p>
    <w:p>
      <w:r>
        <w:t>( Art. 179bis Abs. 1 StGB ). Führt der Täter, nachdem er</w:t>
      </w:r>
    </w:p>
    <w:p>
      <w:r>
        <w:t>mit der Ausführung des Vergehens begonnen hat, die</w:t>
      </w:r>
    </w:p>
    <w:p>
      <w:r>
        <w:t>strafbare Tätigkeit nicht zu Ende, so kann er milder</w:t>
      </w:r>
    </w:p>
    <w:p>
      <w:r>
        <w:t>bestraft werden ( Art. 21 Abs. 1 StGB ). Der Bundesanwalt</w:t>
      </w:r>
    </w:p>
    <w:p>
      <w:r>
        <w:t>hat unter anderem wegen dieser Straftat Anklage erhoben.</w:t>
      </w:r>
    </w:p>
    <w:p>
      <w:r>
        <w:t>Die Tat ist nur auf Antrag des Geschädigten</w:t>
      </w:r>
    </w:p>
    <w:p>
      <w:r>
        <w:t>strafbar. Abdallah El-Zein hat den Strafantrag, den er</w:t>
      </w:r>
    </w:p>
    <w:p>
      <w:r>
        <w:t>ursprünglich gestellt hatte, nach der Anklageerhebung,</w:t>
      </w:r>
    </w:p>
    <w:p>
      <w:r>
        <w:t>aber noch vor Durchführung der Hauptverhandlung zurück-</w:t>
      </w:r>
    </w:p>
    <w:p>
      <w:r>
        <w:t>gezogen (Eingabe seiner Vertreterin vom 18. Mai 2000).</w:t>
      </w:r>
    </w:p>
    <w:p>
      <w:r>
        <w:t>Die Beurteilung des Sachverhaltes ist bei die-</w:t>
      </w:r>
    </w:p>
    <w:p>
      <w:r>
        <w:t>ser Sachlage aus prozessrechtlichen Gründen unzulässig,</w:t>
      </w:r>
    </w:p>
    <w:p>
      <w:r>
        <w:t>weshalb das Verfahren in Anwendung von Art. 168 Abs. 2</w:t>
      </w:r>
    </w:p>
    <w:p>
      <w:r>
        <w:t>BStP in diesem Punkt einzustellen ist. Eine Ausscheidung</w:t>
      </w:r>
    </w:p>
    <w:p>
      <w:r>
        <w:t>der diesen Anklagevorwurf betreffenden Kosten ist schon</w:t>
      </w:r>
    </w:p>
    <w:p>
      <w:r>
        <w:t>deshalb nicht notwendig, weil der Angeklagte gemäss der</w:t>
      </w:r>
    </w:p>
    <w:p>
      <w:r>
        <w:t>von ihm mit Abdallah El-Zein getroffenen Vereinbarung</w:t>
      </w:r>
    </w:p>
    <w:p>
      <w:r>
        <w:t>vom 15. Mai 2000 die daraus entstandenen Gerichtskosten</w:t>
      </w:r>
    </w:p>
    <w:p>
      <w:r>
        <w:t>bezahlt (Schreiben der Verteidigung des Angeklagten vom</w:t>
      </w:r>
    </w:p>
    <w:p>
      <w:r>
        <w:t>18. Mai 2000).</w:t>
      </w:r>
    </w:p>
    <w:p>
      <w:r>
        <w:t>III.</w:t>
      </w:r>
    </w:p>
    <w:p>
      <w:r>
        <w:rPr>
          <w:b/>
        </w:rPr>
        <w:t>E. 6</w:t>
      </w:r>
    </w:p>
    <w:p>
      <w:r>
        <w:t>a) Wer auf schweizerischem Gebiet ohne Bewilli-</w:t>
      </w:r>
    </w:p>
    <w:p>
      <w:r>
        <w:t>gung für einen fremden Staat Handlungen vornimmt, die</w:t>
      </w:r>
    </w:p>
    <w:p>
      <w:r>
        <w:t>einer Behörde oder einem Beamten zukommen, wer solche</w:t>
      </w:r>
    </w:p>
    <w:p>
      <w:r>
        <w:t>Handlungen für eine ausländische Partei oder eine andere</w:t>
      </w:r>
    </w:p>
    <w:p>
      <w:r>
        <w:t>Organisation des Auslandes vornimmt, wer solchen Hand-</w:t>
      </w:r>
    </w:p>
    <w:p>
      <w:r>
        <w:t>lungen Vorschub leistet, wird mit Gefängnis, in schweren</w:t>
      </w:r>
    </w:p>
    <w:p>
      <w:r>
        <w:t>Fällen mit Zuchthaus bestraft ( Art. 271 Ziff. 1 StGB ).</w:t>
      </w:r>
    </w:p>
    <w:p>
      <w:r>
        <w:t>Dem Angeklagten wird vom Bundesanwalt als</w:t>
      </w:r>
    </w:p>
    <w:p>
      <w:r>
        <w:t>schwerer Fall (Plädoyer S. 13 und 53) vorgeworfen, er</w:t>
      </w:r>
    </w:p>
    <w:p>
      <w:r>
        <w:t>habe als Mitarbeiter des israelischen Geheimdienstes</w:t>
      </w:r>
    </w:p>
    <w:p>
      <w:r>
        <w:t>Mossad und in dessen Auftrag auf schweizerischem Gebiet</w:t>
      </w:r>
    </w:p>
    <w:p>
      <w:r>
        <w:t>ohne Bewilligung für den Staat Israel durch die Instal-</w:t>
      </w:r>
    </w:p>
    <w:p>
      <w:r>
        <w:t>lation einer Anlage zwecks Abhörung eines Telefon-</w:t>
      </w:r>
    </w:p>
    <w:p>
      <w:r>
        <w:t>anschlusses Handlungen, d.h. eine Zwangsmassnahme,</w:t>
      </w:r>
    </w:p>
    <w:p>
      <w:r>
        <w:t>vorgenommen, die einer schweizerischen Behörde oder</w:t>
      </w:r>
    </w:p>
    <w:p>
      <w:r>
        <w:t>einem schweizerischen Beamten zugekommen wären (Anklage-</w:t>
      </w:r>
    </w:p>
    <w:p>
      <w:r>
        <w:t>schrift S. 2).</w:t>
      </w:r>
    </w:p>
    <w:p>
      <w:r>
        <w:t>Der Angeklagte hat den Sachverhalt an der</w:t>
      </w:r>
    </w:p>
    <w:p>
      <w:r>
        <w:t>Hauptverhandlung eingestanden. Er lässt indessen die</w:t>
      </w:r>
    </w:p>
    <w:p>
      <w:r>
        <w:t>rechtliche Würdigung durch den Bundesanwalt bestreiten</w:t>
      </w:r>
    </w:p>
    <w:p>
      <w:r>
        <w:t>und beantragt einen Freispruch.</w:t>
      </w:r>
    </w:p>
    <w:p>
      <w:r>
        <w:t>b) Es besteht insoweit Einigkeit darüber, dass</w:t>
      </w:r>
    </w:p>
    <w:p>
      <w:r>
        <w:t>der Angeklagte auf schweizerischem Gebiet ohne Bewilli-</w:t>
      </w:r>
    </w:p>
    <w:p>
      <w:r>
        <w:t>gung für einen fremden Staat eine Anlage, die der Ab-</w:t>
      </w:r>
    </w:p>
    <w:p>
      <w:r>
        <w:t>hörung eines Telefonanschlusses dienen sollte, instal-</w:t>
      </w:r>
    </w:p>
    <w:p>
      <w:r>
        <w:t>liert und damit "Handlungen" im Sinne von Art. 271 StGB</w:t>
      </w:r>
    </w:p>
    <w:p>
      <w:r>
        <w:t>vorgenommen hat (Plädoyer Prof. Trechsel S. 1).</w:t>
      </w:r>
    </w:p>
    <w:p>
      <w:r>
        <w:t>Die Verteidigung macht geltend, es habe sich</w:t>
      </w:r>
    </w:p>
    <w:p>
      <w:r>
        <w:t>dabei nicht um Handlungen gehandelt, die - wie das Ge-</w:t>
      </w:r>
    </w:p>
    <w:p>
      <w:r>
        <w:t>setz es verlangt - "einer Behörde oder einem Beamten</w:t>
      </w:r>
    </w:p>
    <w:p>
      <w:r>
        <w:t>zukommen". Zu beurteilen sei eine "Nacht- und Nebel-</w:t>
      </w:r>
    </w:p>
    <w:p>
      <w:r>
        <w:t>aktion", mit der ohne den geringsten Anschein von</w:t>
      </w:r>
    </w:p>
    <w:p>
      <w:r>
        <w:t>Amtlichkeit eine fremde Telefonleitung angezapft werden</w:t>
      </w:r>
    </w:p>
    <w:p>
      <w:r>
        <w:t>sollte. Dies erfülle den Tatbestand nicht, denn nur</w:t>
      </w:r>
    </w:p>
    <w:p>
      <w:r>
        <w:t>dann, wenn jemand sich anmasse, in der Schweiz mit</w:t>
      </w:r>
    </w:p>
    <w:p>
      <w:r>
        <w:t>staatlicher (aber ausländischer) Autorität zu handeln,</w:t>
      </w:r>
    </w:p>
    <w:p>
      <w:r>
        <w:t>und sich auf diese Amtsgewalt berufe, verletze er die</w:t>
      </w:r>
    </w:p>
    <w:p>
      <w:r>
        <w:t>durch Art. 271 StGB geschützte schweizerische Gebiets-</w:t>
      </w:r>
    </w:p>
    <w:p>
      <w:r>
        <w:t>hoheit. Der Angeklagte habe demgegenüber nicht wie ein</w:t>
      </w:r>
    </w:p>
    <w:p>
      <w:r>
        <w:t>Behördenmitglied oder ein Beamter gehandelt, sondern</w:t>
      </w:r>
    </w:p>
    <w:p>
      <w:r>
        <w:t>"wie ein kleiner Krimineller" (Plädoyer Prof. Trechsel</w:t>
      </w:r>
    </w:p>
    <w:p>
      <w:r>
        <w:t>S. 2 - 5).</w:t>
      </w:r>
    </w:p>
    <w:p>
      <w:r>
        <w:t>Nach Lehre und Rechtsprechung ist eine einer</w:t>
      </w:r>
    </w:p>
    <w:p>
      <w:r>
        <w:t>Behörde oder einem Beamten zukommende Handlung im Sinne</w:t>
      </w:r>
    </w:p>
    <w:p>
      <w:r>
        <w:t>von Art. 271 StGB jede Handlung, die für sich betrach-</w:t>
      </w:r>
    </w:p>
    <w:p>
      <w:r>
        <w:t>tet, d.h. nach ihrem Wesen und Zweck, sich als Amts-</w:t>
      </w:r>
    </w:p>
    <w:p>
      <w:r>
        <w:t>tätigkeit charakterisiert; entscheidend ist, ob sie</w:t>
      </w:r>
    </w:p>
    <w:p>
      <w:r>
        <w:t>ihrer Natur nach amtlichen Charakter trägt (BGE 114 IV</w:t>
      </w:r>
    </w:p>
    <w:p>
      <w:r>
        <w:t>126 E. 2b mit Hinweisen). Nicht erforderlich ist, dass</w:t>
      </w:r>
    </w:p>
    <w:p>
      <w:r>
        <w:t>derjenige, der die Handlung ausführt, Zwang ausüben kann</w:t>
      </w:r>
    </w:p>
    <w:p>
      <w:r>
        <w:t>( BGE 114 IV 126 E. 2d). Beispielsweise sind Beweis-</w:t>
      </w:r>
    </w:p>
    <w:p>
      <w:r>
        <w:t>erhebungen durch die mündliche Befragung von Augen- bzw.</w:t>
      </w:r>
    </w:p>
    <w:p>
      <w:r>
        <w:t>Ohrenzeugen nach schweizerischem Recht und schweizeri-</w:t>
      </w:r>
    </w:p>
    <w:p>
      <w:r>
        <w:t>scher Rechtsauffassung dem Richter, einer Untersuchungs-</w:t>
      </w:r>
    </w:p>
    <w:p>
      <w:r>
        <w:t>oder Anklagebehörde vorbehalten; solchen Einvernahmen</w:t>
      </w:r>
    </w:p>
    <w:p>
      <w:r>
        <w:t>für die Zwecke eines gerichtlichen Verfahrens kommt</w:t>
      </w:r>
    </w:p>
    <w:p>
      <w:r>
        <w:t>ihrer Natur nach amtlicher Charakter zu ( BGE 114 IV 126</w:t>
      </w:r>
    </w:p>
    <w:p>
      <w:r>
        <w:t>E. 2c).</w:t>
      </w:r>
    </w:p>
    <w:p>
      <w:r>
        <w:t>Dasselbe gilt für die Ueberwachung des Telefon-</w:t>
      </w:r>
    </w:p>
    <w:p>
      <w:r>
        <w:t>verkehrs. Eine solche Telefonüberwachung kann z.B. ge-</w:t>
      </w:r>
    </w:p>
    <w:p>
      <w:r>
        <w:t>mäss dem Bundesgesetz über die Bundesstrafrechtspflege</w:t>
      </w:r>
    </w:p>
    <w:p>
      <w:r>
        <w:t>(BStP) durch den eidgenössischen Untersuchungsrichter</w:t>
      </w:r>
    </w:p>
    <w:p>
      <w:r>
        <w:t>angeordnet und in der Folge durch den Präsidenten der</w:t>
      </w:r>
    </w:p>
    <w:p>
      <w:r>
        <w:t>Anklagekammer des Bundesgerichts bewilligt werden</w:t>
      </w:r>
    </w:p>
    <w:p>
      <w:r>
        <w:t>( Art. 66 - 66quinquies BStP ; vgl. auch Art. 400bis</w:t>
      </w:r>
    </w:p>
    <w:p>
      <w:r>
        <w:t>StGB). Das Verfahren ist gegenüber dem Betroffenen</w:t>
      </w:r>
    </w:p>
    <w:p>
      <w:r>
        <w:t>geheim ( Art. 66quater Abs. 1 BStP ), und die Ueber-</w:t>
      </w:r>
    </w:p>
    <w:p>
      <w:r>
        <w:t>wachung wird ihm erst nach deren Abschluss eröffnet</w:t>
      </w:r>
    </w:p>
    <w:p>
      <w:r>
        <w:t>( Art. 66quinquies Abs. 1 BStP ). Der besondere Charakter</w:t>
      </w:r>
    </w:p>
    <w:p>
      <w:r>
        <w:t>solcher technischer Ueberwachungsmassnahmen und der</w:t>
      </w:r>
    </w:p>
    <w:p>
      <w:r>
        <w:t>Unterschied zu anderen Eingriffen in die Freiheitsrechte</w:t>
      </w:r>
    </w:p>
    <w:p>
      <w:r>
        <w:t>der Betroffenen liegt darin, "dass hier heimlich in die</w:t>
      </w:r>
    </w:p>
    <w:p>
      <w:r>
        <w:t>Privatsphäre hineingehorcht wird" (</w:t>
      </w:r>
    </w:p>
    <w:p>
      <w:r>
        <w:t>Niklaus Schmid , Die</w:t>
      </w:r>
    </w:p>
    <w:p>
      <w:r>
        <w:t>nachträgliche Mitteilung von technischen Ueberwachungs-</w:t>
      </w:r>
    </w:p>
    <w:p>
      <w:r>
        <w:t>massnahmen im Strafprozess, insbesondere bei der Ueber-</w:t>
      </w:r>
    </w:p>
    <w:p>
      <w:r>
        <w:t>wachung des Telefonverkehrs, SJZ 82/1986, S. 37). Bei</w:t>
      </w:r>
    </w:p>
    <w:p>
      <w:r>
        <w:t>der Telefonüberwachung handelt es sich um eine staatlich</w:t>
      </w:r>
    </w:p>
    <w:p>
      <w:r>
        <w:t>angeordnete und an gewisse Voraussetzungen gebundene</w:t>
      </w:r>
    </w:p>
    <w:p>
      <w:r>
        <w:t>geheime Aktion, die dem Betroffenen, um ihren Zweck</w:t>
      </w:r>
    </w:p>
    <w:p>
      <w:r>
        <w:t>nicht von vornherein zu vereiteln, erst nach ihrem</w:t>
      </w:r>
    </w:p>
    <w:p>
      <w:r>
        <w:t>Abschluss zur Kenntnis gebracht werden kann. Der Einwand</w:t>
      </w:r>
    </w:p>
    <w:p>
      <w:r>
        <w:t>der Verteidigung, der Angeklagte habe sich nicht "auf</w:t>
      </w:r>
    </w:p>
    <w:p>
      <w:r>
        <w:t>die Amtsgewalt berufen", verkennt, dass die Telefon-</w:t>
      </w:r>
    </w:p>
    <w:p>
      <w:r>
        <w:t>überwachung grundsätzlich geheim durchgeführt wird.</w:t>
      </w:r>
    </w:p>
    <w:p>
      <w:r>
        <w:t>Der Angeklagte ist ein Mitarbeiter des israeli-</w:t>
      </w:r>
    </w:p>
    <w:p>
      <w:r>
        <w:t>schen Geheimdienstes und wurde von diesem beauftragt, in</w:t>
      </w:r>
    </w:p>
    <w:p>
      <w:r>
        <w:t>der Schweiz bei einer Privatperson eine Anlage zu mon-</w:t>
      </w:r>
    </w:p>
    <w:p>
      <w:r>
        <w:t>tieren, die es ermöglicht, die Gespräche der Privatper-</w:t>
      </w:r>
    </w:p>
    <w:p>
      <w:r>
        <w:t>son abzuhören und den israelischen Geheimdienst darüber</w:t>
      </w:r>
    </w:p>
    <w:p>
      <w:r>
        <w:t>zu informieren. Zu beurteilen ist somit eine "amtliche"</w:t>
      </w:r>
    </w:p>
    <w:p>
      <w:r>
        <w:t>- und nicht etwa eine private - Telefonabhöraktion. In-</w:t>
      </w:r>
    </w:p>
    <w:p>
      <w:r>
        <w:t>soweit geht der Hinweis der Verteidigung auf den "Pri-</w:t>
      </w:r>
    </w:p>
    <w:p>
      <w:r>
        <w:t>vaten", der sich "dieses Recht herausnimmt" (Plädoyer</w:t>
      </w:r>
    </w:p>
    <w:p>
      <w:r>
        <w:t>Prof. Trechsel S. 3), an der Sache vorbei.</w:t>
      </w:r>
    </w:p>
    <w:p>
      <w:r>
        <w:t>Die Verteidigung beruft sich auf ein Urteil des</w:t>
      </w:r>
    </w:p>
    <w:p>
      <w:r>
        <w:t>Militärkassationsgerichtes vom 2. Mai 1944 (vgl. RStrS</w:t>
      </w:r>
    </w:p>
    <w:p>
      <w:r>
        <w:t>1944 Nr. 178). Dieser Entscheid betraf Erkundigungen,</w:t>
      </w:r>
    </w:p>
    <w:p>
      <w:r>
        <w:t>die zwar Gegenstand einer Amtshandlungen sein können</w:t>
      </w:r>
    </w:p>
    <w:p>
      <w:r>
        <w:t>(wie z.B. das blosse "Ausspähen" einer Person durch die</w:t>
      </w:r>
    </w:p>
    <w:p>
      <w:r>
        <w:t>Polizei), die aber "auch jedem Privaten erlaubt (sind),</w:t>
      </w:r>
    </w:p>
    <w:p>
      <w:r>
        <w:t>der bloss aus Neugier, zum Zwecke der Erstattung einer</w:t>
      </w:r>
    </w:p>
    <w:p>
      <w:r>
        <w:t>Anzeige oder aus ähnlichen Beweggründen... handelt".</w:t>
      </w:r>
    </w:p>
    <w:p>
      <w:r>
        <w:t>Das Militärkassationsgericht kam zu Recht zum Schluss,</w:t>
      </w:r>
    </w:p>
    <w:p>
      <w:r>
        <w:t>solche - grundsätzlich erlaubte - Handlungen stellten</w:t>
      </w:r>
    </w:p>
    <w:p>
      <w:r>
        <w:t>gegebenenfalls politischen Nachrichtendienst dar, seien</w:t>
      </w:r>
    </w:p>
    <w:p>
      <w:r>
        <w:t>aber keine verbotenen Handlungen für einen fremden</w:t>
      </w:r>
    </w:p>
    <w:p>
      <w:r>
        <w:t>Staat. Im vorliegenden Fall geht es demgegenüber um</w:t>
      </w:r>
    </w:p>
    <w:p>
      <w:r>
        <w:t>"Erkundigungen", die über das grundsätzlich erlaubte</w:t>
      </w:r>
    </w:p>
    <w:p>
      <w:r>
        <w:t>"Ausspähen" hinausgehen und die nur der zuständigen</w:t>
      </w:r>
    </w:p>
    <w:p>
      <w:r>
        <w:t>schweizerischen Behörde oder dem zuständigen schweizeri-</w:t>
      </w:r>
    </w:p>
    <w:p>
      <w:r>
        <w:t>schen Beamten zukommen.</w:t>
      </w:r>
    </w:p>
    <w:p>
      <w:r>
        <w:t>Ob im vorliegenden Fall schliesslich die Vor-</w:t>
      </w:r>
    </w:p>
    <w:p>
      <w:r>
        <w:t>aussetzungen einer amtlichen Telefonüberwachung gegeben</w:t>
      </w:r>
    </w:p>
    <w:p>
      <w:r>
        <w:t>gewesen wären und auch die schweizerischen Behörden bei</w:t>
      </w:r>
    </w:p>
    <w:p>
      <w:r>
        <w:t>Kenntnis der Angelegenheit eine solche angeordnet hät-</w:t>
      </w:r>
    </w:p>
    <w:p>
      <w:r>
        <w:t>ten, muss nicht geprüft werden, denn entscheidend ist,</w:t>
      </w:r>
    </w:p>
    <w:p>
      <w:r>
        <w:t>wie der Bundesanwalt zu Recht ausführt (Plädoyer S. 5),</w:t>
      </w:r>
    </w:p>
    <w:p>
      <w:r>
        <w:t>dass der ganze Bereich der Telefonüberwachung in der</w:t>
      </w:r>
    </w:p>
    <w:p>
      <w:r>
        <w:t>Schweiz den Behörden vorbehalten ist.</w:t>
      </w:r>
    </w:p>
    <w:p>
      <w:r>
        <w:t>Der Angeklagte masste sich eine Tätigkeit an,</w:t>
      </w:r>
    </w:p>
    <w:p>
      <w:r>
        <w:t>die ihrer Natur nach amtlichen Charakter trägt, und ist</w:t>
      </w:r>
    </w:p>
    <w:p>
      <w:r>
        <w:t>deshalb im Sinne von Art. 271 Ziff. 1 StGB schuldig zu</w:t>
      </w:r>
    </w:p>
    <w:p>
      <w:r>
        <w:t>sprechen.</w:t>
      </w:r>
    </w:p>
    <w:p>
      <w:r>
        <w:t>c) Der Bundesanwalt beantragt, der Angeklagte</w:t>
      </w:r>
    </w:p>
    <w:p>
      <w:r>
        <w:t>sei wegen eines schweren Falles zu verurteilen. Bei</w:t>
      </w:r>
    </w:p>
    <w:p>
      <w:r>
        <w:t>einem schweren Fall verschiebt sich der obere Strafrah-</w:t>
      </w:r>
    </w:p>
    <w:p>
      <w:r>
        <w:t>men von drei Jahren Gefängnis ( Art. 36 StGB ) auf zwanzig</w:t>
      </w:r>
    </w:p>
    <w:p>
      <w:r>
        <w:t>Jahre Zuchthaus ( Art. 35 StGB ). Der schwere Fall darf</w:t>
      </w:r>
    </w:p>
    <w:p>
      <w:r>
        <w:t>deshalb nur mit Zurückhaltung bejaht werden (BGE 117 IV</w:t>
      </w:r>
    </w:p>
    <w:p>
      <w:r>
        <w:t>314 E. 2d/aa und bb;</w:t>
      </w:r>
    </w:p>
    <w:p>
      <w:r>
        <w:t>Martin Schubarth , Qualifizierter</w:t>
      </w:r>
    </w:p>
    <w:p>
      <w:r>
        <w:t>Tatbestand und Strafzumessung in der neueren Rechtspre-</w:t>
      </w:r>
    </w:p>
    <w:p>
      <w:r>
        <w:t>chung des Bundesgerichts, BJM 1992, S. 59). Vorliegend</w:t>
      </w:r>
    </w:p>
    <w:p>
      <w:r>
        <w:t>geht es objektiv zwar um eine schwerwiegende Souveräni-</w:t>
      </w:r>
    </w:p>
    <w:p>
      <w:r>
        <w:t>tätsverletzung, aber es muss beim Angeklagten, der nur</w:t>
      </w:r>
    </w:p>
    <w:p>
      <w:r>
        <w:t>ein ausführendes Organ höherer Stellen war, kein</w:t>
      </w:r>
    </w:p>
    <w:p>
      <w:r>
        <w:t>Schuldspruch wegen eines schweren Falles erfolgen.</w:t>
      </w:r>
    </w:p>
    <w:p>
      <w:r>
        <w:rPr>
          <w:b/>
        </w:rPr>
        <w:t>E. 7</w:t>
      </w:r>
    </w:p>
    <w:p>
      <w:r>
        <w:t>a) Wer im Interesse eines fremden Staates oder</w:t>
      </w:r>
    </w:p>
    <w:p>
      <w:r>
        <w:t>einer ausländischen Partei oder einer anderen Organisa-</w:t>
      </w:r>
    </w:p>
    <w:p>
      <w:r>
        <w:t>tion des Auslandes zum Nachteil der Schweiz oder ihrer</w:t>
      </w:r>
    </w:p>
    <w:p>
      <w:r>
        <w:t>Angehörigen, Einwohner oder Organisationen politischen</w:t>
      </w:r>
    </w:p>
    <w:p>
      <w:r>
        <w:t>Nachrichtendienst betreibt oder einen solchen Dienst</w:t>
      </w:r>
    </w:p>
    <w:p>
      <w:r>
        <w:t>einrichtet, wer für solche Dienste anwirbt oder ihnen</w:t>
      </w:r>
    </w:p>
    <w:p>
      <w:r>
        <w:t>Vorschub leistet, wird mit Gefängnis bestraft ( Art. 272</w:t>
      </w:r>
    </w:p>
    <w:p>
      <w:r>
        <w:t>Ziff. 1 StGB ).</w:t>
      </w:r>
    </w:p>
    <w:p>
      <w:r>
        <w:t>Dem Angeklagten wird vom Bundesanwalt vorgewor-</w:t>
      </w:r>
    </w:p>
    <w:p>
      <w:r>
        <w:t>fen, er habe im Interesse des Staates Israel zum Nach-</w:t>
      </w:r>
    </w:p>
    <w:p>
      <w:r>
        <w:t>teil von schweizerischen Angehörigen und Einwohnern</w:t>
      </w:r>
    </w:p>
    <w:p>
      <w:r>
        <w:t>mittels Montage einer Tarneinrichtung samt Abhöranlage</w:t>
      </w:r>
    </w:p>
    <w:p>
      <w:r>
        <w:t>einen politischen Nachrichtendienst eingerichtet und</w:t>
      </w:r>
    </w:p>
    <w:p>
      <w:r>
        <w:t>dadurch die schweizerische Gebietshoheit verletzt (An-</w:t>
      </w:r>
    </w:p>
    <w:p>
      <w:r>
        <w:t>klageschrift S. 4).</w:t>
      </w:r>
    </w:p>
    <w:p>
      <w:r>
        <w:t>Der Angeklagte hat den Sachverhalt an der</w:t>
      </w:r>
    </w:p>
    <w:p>
      <w:r>
        <w:t>Hauptverhandlung eingestanden. Er lässt indessen die</w:t>
      </w:r>
    </w:p>
    <w:p>
      <w:r>
        <w:t>rechtliche Würdigung durch den Bundesanwalt bestreiten</w:t>
      </w:r>
    </w:p>
    <w:p>
      <w:r>
        <w:t>und beantragt einen Freispruch.</w:t>
      </w:r>
    </w:p>
    <w:p>
      <w:r>
        <w:t>b) Zunächst ist festzuhalten, dass zwischen den</w:t>
      </w:r>
    </w:p>
    <w:p>
      <w:r>
        <w:t>Art. 271 und 272 StGB Konkurrenz besteht, weil Art. 271</w:t>
      </w:r>
    </w:p>
    <w:p>
      <w:r>
        <w:t>StGB "den verpönten Gehalt der Handlung nicht abgilt"</w:t>
      </w:r>
    </w:p>
    <w:p>
      <w:r>
        <w:t>(</w:t>
      </w:r>
    </w:p>
    <w:p>
      <w:r>
        <w:t>Stefan Trechsel , Schweizerisches Strafgesetzbuch, Kurz-</w:t>
      </w:r>
    </w:p>
    <w:p>
      <w:r>
        <w:t>kommentar, 2. Aufl., Zürich 1997, Art. 271 N 12 ). Beide</w:t>
      </w:r>
    </w:p>
    <w:p>
      <w:r>
        <w:t>Bestimmungen schützen als Staatsschutzdelikte zwar in</w:t>
      </w:r>
    </w:p>
    <w:p>
      <w:r>
        <w:t>erster Linie die schweizerische Gebietshoheit bzw. die</w:t>
      </w:r>
    </w:p>
    <w:p>
      <w:r>
        <w:t>Unabhängigkeit und Neutralität der Schweiz. Durch</w:t>
      </w:r>
    </w:p>
    <w:p>
      <w:r>
        <w:t>Art. 272 StGB , der ein Handeln "zum Nachteil der Schweiz</w:t>
      </w:r>
    </w:p>
    <w:p>
      <w:r>
        <w:t>oder ihrer Angehörigen, Einwohner oder Organisationen"</w:t>
      </w:r>
    </w:p>
    <w:p>
      <w:r>
        <w:t>verlangt, werden jedoch überdies Einzelpersonen ge-</w:t>
      </w:r>
    </w:p>
    <w:p>
      <w:r>
        <w:t>schützt. Im vorliegenden Fall handelte der Angeklagte</w:t>
      </w:r>
    </w:p>
    <w:p>
      <w:r>
        <w:t>zum Nachteil solcher Einzelpersonen.</w:t>
      </w:r>
    </w:p>
    <w:p>
      <w:r>
        <w:t>c) Es besteht insoweit Einigkeit darüber, als</w:t>
      </w:r>
    </w:p>
    <w:p>
      <w:r>
        <w:t>der Angeklagte im Interesse eines fremden Staates zum</w:t>
      </w:r>
    </w:p>
    <w:p>
      <w:r>
        <w:t>Nachteil eines Angehörigen und Einwohners der Schweiz</w:t>
      </w:r>
    </w:p>
    <w:p>
      <w:r>
        <w:t>handelte. Ebenfalls unbestritten ist, dass es um das Be-</w:t>
      </w:r>
    </w:p>
    <w:p>
      <w:r>
        <w:t>schaffen von Nachrichten ging, die nicht allgemein be-</w:t>
      </w:r>
    </w:p>
    <w:p>
      <w:r>
        <w:t>kannt sind (Plädoyer Prof. Trechsel S. 6).</w:t>
      </w:r>
    </w:p>
    <w:p>
      <w:r>
        <w:t>Politischen Nachrichtendienst betreibt unter</w:t>
      </w:r>
    </w:p>
    <w:p>
      <w:r>
        <w:t>anderem, wer "politische" Nachrichten (dazu unten</w:t>
      </w:r>
    </w:p>
    <w:p>
      <w:r>
        <w:t>lit. d) auskundschaftet, wer sie weitergibt oder wer die</w:t>
      </w:r>
    </w:p>
    <w:p>
      <w:r>
        <w:t>Voraussetzungen schafft, dass solche Nachrichten ausge-</w:t>
      </w:r>
    </w:p>
    <w:p>
      <w:r>
        <w:t>kundschaftet und weitergegeben werden können (vgl.</w:t>
      </w:r>
    </w:p>
    <w:p>
      <w:r>
        <w:t>Jörg</w:t>
      </w:r>
    </w:p>
    <w:p>
      <w:r>
        <w:t>Rehberg , Strafrecht IV, Delikte gegen die Allgemeinheit,</w:t>
      </w:r>
    </w:p>
    <w:p>
      <w:r>
        <w:t>2. Aufl., Zürich 1996, S. 228 f.). Zur Erfüllung des</w:t>
      </w:r>
    </w:p>
    <w:p>
      <w:r>
        <w:t>Tatbestandes genügt eine einzelne Handlung jedenfalls</w:t>
      </w:r>
    </w:p>
    <w:p>
      <w:r>
        <w:t>dann, wenn sie sich auf eine organisierte Nachrichten-</w:t>
      </w:r>
    </w:p>
    <w:p>
      <w:r>
        <w:t>tätigkeit bezieht (</w:t>
      </w:r>
    </w:p>
    <w:p>
      <w:r>
        <w:t>Trechsel , a.a.O., N 4 vor Art. 272</w:t>
      </w:r>
    </w:p>
    <w:p>
      <w:r>
        <w:t>mit Hinweisen).</w:t>
      </w:r>
    </w:p>
    <w:p>
      <w:r>
        <w:t>Die Täter im vorliegenden Fall haben - als</w:t>
      </w:r>
    </w:p>
    <w:p>
      <w:r>
        <w:t>Mitarbeiter des Mossad, also einer grossen Organisation</w:t>
      </w:r>
    </w:p>
    <w:p>
      <w:r>
        <w:t>- eine Abhöranlage eingerichtet, die nach der Aussage</w:t>
      </w:r>
    </w:p>
    <w:p>
      <w:r>
        <w:t>des Zeugen Viktor Rüfenacht "recht raffiniert" war und</w:t>
      </w:r>
    </w:p>
    <w:p>
      <w:r>
        <w:t>es ermöglichen sollte, die Telefongespräche einer Person</w:t>
      </w:r>
    </w:p>
    <w:p>
      <w:r>
        <w:t>zu bespitzeln und den israelischen Behörden zugänglich</w:t>
      </w:r>
    </w:p>
    <w:p>
      <w:r>
        <w:t>zu machen. Ihr Verhalten ist ohne weiteres als nach-</w:t>
      </w:r>
    </w:p>
    <w:p>
      <w:r>
        <w:t>richtendienstliche Tätigkeit - und zwar als vollendete,</w:t>
      </w:r>
    </w:p>
    <w:p>
      <w:r>
        <w:t>nicht etwa bloss versuchte (vgl.</w:t>
      </w:r>
    </w:p>
    <w:p>
      <w:r>
        <w:t>Rehberg , a.a.O.,</w:t>
      </w:r>
    </w:p>
    <w:p>
      <w:r>
        <w:t>S. 229) - einzustufen.</w:t>
      </w:r>
    </w:p>
    <w:p>
      <w:r>
        <w:t>d) Die Verteidigung macht geltend, es sei den</w:t>
      </w:r>
    </w:p>
    <w:p>
      <w:r>
        <w:t>Tätern nicht um "politische" Nachrichten gegangen. In-</w:t>
      </w:r>
    </w:p>
    <w:p>
      <w:r>
        <w:t>formationen über Einzelpersonen könnten dann einen poli-</w:t>
      </w:r>
    </w:p>
    <w:p>
      <w:r>
        <w:t>tischen Inhalt haben, wenn es um die politische Einstel-</w:t>
      </w:r>
    </w:p>
    <w:p>
      <w:r>
        <w:t>lung dieser Leute gehe. Im vorliegenden Fall sei es</w:t>
      </w:r>
    </w:p>
    <w:p>
      <w:r>
        <w:t>nicht die politische Einstellung Abdallah El-Zeins gewe-</w:t>
      </w:r>
    </w:p>
    <w:p>
      <w:r>
        <w:t>sen, die das Interesse des Mossad geweckt habe. Das Ziel</w:t>
      </w:r>
    </w:p>
    <w:p>
      <w:r>
        <w:t>der Aktion habe darin gelegen, Auskünfte über die Pla-</w:t>
      </w:r>
    </w:p>
    <w:p>
      <w:r>
        <w:t>nung von Attentaten zu gewinnen. Beim Terrorismus aber</w:t>
      </w:r>
    </w:p>
    <w:p>
      <w:r>
        <w:t>"hört die Politik auf, wenn man diesem Begriff überhaupt</w:t>
      </w:r>
    </w:p>
    <w:p>
      <w:r>
        <w:t>noch Konturen lassen will" (Plädoyer Prof. Trechsel</w:t>
      </w:r>
    </w:p>
    <w:p>
      <w:r>
        <w:t>S. 6/7).</w:t>
      </w:r>
    </w:p>
    <w:p>
      <w:r>
        <w:t>Die Verteidigung verweist zur Begründung ihrer</w:t>
      </w:r>
    </w:p>
    <w:p>
      <w:r>
        <w:t>Auffassung auf das Bundesgesetz über internationale</w:t>
      </w:r>
    </w:p>
    <w:p>
      <w:r>
        <w:t>Rechtshilfe in Strafsachen vom 20. März 1981 (IRSG; SR</w:t>
      </w:r>
    </w:p>
    <w:p>
      <w:r>
        <w:t>351.1). In Art. 3 Abs. 1 IRSG wird unter anderem festge-</w:t>
      </w:r>
    </w:p>
    <w:p>
      <w:r>
        <w:t>halten, dass einem Rechtshilfeersuchen aus dem Ausland</w:t>
      </w:r>
    </w:p>
    <w:p>
      <w:r>
        <w:t>nicht entsprochen wird, "wenn Gegenstand des Verfahrens</w:t>
      </w:r>
    </w:p>
    <w:p>
      <w:r>
        <w:t>eine Tat ist, die nach schweizerischer Auffassung vor-</w:t>
      </w:r>
    </w:p>
    <w:p>
      <w:r>
        <w:t>wiegend politischen Charakter hat"; Abs. 2 desselben</w:t>
      </w:r>
    </w:p>
    <w:p>
      <w:r>
        <w:t>Artikels bestimmt, dass die "Einrede des politischen</w:t>
      </w:r>
    </w:p>
    <w:p>
      <w:r>
        <w:t>Charakters" unter anderem dann "keinesfalls berücksich-</w:t>
      </w:r>
    </w:p>
    <w:p>
      <w:r>
        <w:t>tigt" wird, wenn die Tat "besonders verwerflich er-</w:t>
      </w:r>
    </w:p>
    <w:p>
      <w:r>
        <w:t>scheint, weil der Täter zur Erpressung oder Nötigung</w:t>
      </w:r>
    </w:p>
    <w:p>
      <w:r>
        <w:t>Freiheit, Leib oder Leben von Menschen in Gefahr brachte</w:t>
      </w:r>
    </w:p>
    <w:p>
      <w:r>
        <w:t>oder zu bringen drohte, namentlich durch Entführung von</w:t>
      </w:r>
    </w:p>
    <w:p>
      <w:r>
        <w:t>Flugzeugen, Geiselnahme oder Benützung von Massenver-</w:t>
      </w:r>
    </w:p>
    <w:p>
      <w:r>
        <w:t>nichtungsmitteln" (lit. b). In Art. 3 Abs. 2 IRSG ist</w:t>
      </w:r>
    </w:p>
    <w:p>
      <w:r>
        <w:t>also geregelt, unter welchen Umständen es in einem</w:t>
      </w:r>
    </w:p>
    <w:p>
      <w:r>
        <w:t>Rechtshilfeverfahren von vornherein ausgeschlossen ist,</w:t>
      </w:r>
    </w:p>
    <w:p>
      <w:r>
        <w:t>sich darauf zu berufen, dass die Taten, derentwegen die</w:t>
      </w:r>
    </w:p>
    <w:p>
      <w:r>
        <w:t>Rechtshilfe verlangt wird, einen politischen Charakter</w:t>
      </w:r>
    </w:p>
    <w:p>
      <w:r>
        <w:t>hätten. Dies hat mit der Frage, ob eine Nachricht, die</w:t>
      </w:r>
    </w:p>
    <w:p>
      <w:r>
        <w:t>für einen anderen Staat beschafft wird, einen politi-</w:t>
      </w:r>
    </w:p>
    <w:p>
      <w:r>
        <w:t>schen Inhalt gemäss Art. 272 StGB hat, nichts zu tun.</w:t>
      </w:r>
    </w:p>
    <w:p>
      <w:r>
        <w:t>Was eine Nachricht politischen Inhalts ist,</w:t>
      </w:r>
    </w:p>
    <w:p>
      <w:r>
        <w:t>richtet sich nach der Auffassung des Empfängers (BGE</w:t>
      </w:r>
    </w:p>
    <w:p>
      <w:r>
        <w:t>80 IV 71 E. 4a S. 84). Von vornherein davon ausgeschlos-</w:t>
      </w:r>
    </w:p>
    <w:p>
      <w:r>
        <w:t>sen sind nur Meldungen, die - und dies kann im Einzel-</w:t>
      </w:r>
    </w:p>
    <w:p>
      <w:r>
        <w:t>fall schwer zu beurteilen sein - rein private Angelegen-</w:t>
      </w:r>
    </w:p>
    <w:p>
      <w:r>
        <w:t>heiten betreffen (vgl.</w:t>
      </w:r>
    </w:p>
    <w:p>
      <w:r>
        <w:t>Ernst Lohner , Der verbotene Nach-</w:t>
      </w:r>
    </w:p>
    <w:p>
      <w:r>
        <w:t>richtendienst, ZStrR 83/1967 S. 33). Praktisch besonders</w:t>
      </w:r>
    </w:p>
    <w:p>
      <w:r>
        <w:t>bedeutsam ist das Beschaffen von Informationen über Ein-</w:t>
      </w:r>
    </w:p>
    <w:p>
      <w:r>
        <w:t>zelpersonen, und gerade in diesem Bereich ist der Rahmen</w:t>
      </w:r>
    </w:p>
    <w:p>
      <w:r>
        <w:t>des Begriffs "politisch" weit gezogen worden (</w:t>
      </w:r>
    </w:p>
    <w:p>
      <w:r>
        <w:t>Lohner ,</w:t>
      </w:r>
    </w:p>
    <w:p>
      <w:r>
        <w:t>a.a.O.;</w:t>
      </w:r>
    </w:p>
    <w:p>
      <w:r>
        <w:t>Trechsel , a.a.O., Art. 272 N 5 mit Hinweisen).</w:t>
      </w:r>
    </w:p>
    <w:p>
      <w:r>
        <w:t>Das Bundesgericht erkannte z.B. 1948, die Mitteilung,</w:t>
      </w:r>
    </w:p>
    <w:p>
      <w:r>
        <w:t>ein Deutscher und drei Franzosen aus dem Maquis pflegten</w:t>
      </w:r>
    </w:p>
    <w:p>
      <w:r>
        <w:t>einen bestimmten Minister zu besuchen, habe dem deut-</w:t>
      </w:r>
    </w:p>
    <w:p>
      <w:r>
        <w:t>schen Nachrichtendienst erlaubt, Schlüsse auf die poli-</w:t>
      </w:r>
    </w:p>
    <w:p>
      <w:r>
        <w:t>tische Tätigkeit dieser Personen zu ziehen, und sei</w:t>
      </w:r>
    </w:p>
    <w:p>
      <w:r>
        <w:t>deshalb politischen Inhalts ( BGE 74 IV 199 S. 201 f.);</w:t>
      </w:r>
    </w:p>
    <w:p>
      <w:r>
        <w:t>anzumerken ist, dass der Maquis für die Deutschen eine</w:t>
      </w:r>
    </w:p>
    <w:p>
      <w:r>
        <w:t>"terroristische Organisation" war.</w:t>
      </w:r>
    </w:p>
    <w:p>
      <w:r>
        <w:t>Für die Israeli ist es offensichtlich von Be-</w:t>
      </w:r>
    </w:p>
    <w:p>
      <w:r>
        <w:t>deutung zu wissen, ob eine Person, die Bürger eines</w:t>
      </w:r>
    </w:p>
    <w:p>
      <w:r>
        <w:t>anderen Staates ist oder sich dort aufhält, mit einer</w:t>
      </w:r>
    </w:p>
    <w:p>
      <w:r>
        <w:t>terroristischen Organisation sympathisiert, eventuell</w:t>
      </w:r>
    </w:p>
    <w:p>
      <w:r>
        <w:t>deren Mitglied ist oder sogar als deren Sympathisantin</w:t>
      </w:r>
    </w:p>
    <w:p>
      <w:r>
        <w:t>oder deren Mitglied terroristische Aktivitäten gegen</w:t>
      </w:r>
    </w:p>
    <w:p>
      <w:r>
        <w:t>Israel oder dessen Bürger plant oder vorbereitet. Dass</w:t>
      </w:r>
    </w:p>
    <w:p>
      <w:r>
        <w:t>derartige Informationen politischen Charakter haben,</w:t>
      </w:r>
    </w:p>
    <w:p>
      <w:r>
        <w:t>steht ausser Frage.</w:t>
      </w:r>
    </w:p>
    <w:p>
      <w:r>
        <w:t>Der Angeklagte ist des politischen</w:t>
      </w:r>
    </w:p>
    <w:p>
      <w:r>
        <w:t>Nachrichtendienstes im Sinne von Art. 272 Ziff. 1 StGB</w:t>
      </w:r>
    </w:p>
    <w:p>
      <w:r>
        <w:t>schuldig zu sprechen.</w:t>
      </w:r>
    </w:p>
    <w:p>
      <w:r>
        <w:rPr>
          <w:b/>
        </w:rPr>
        <w:t>E. 8</w:t>
      </w:r>
    </w:p>
    <w:p>
      <w:r>
        <w:t>a) aa) Wer in der Absicht, sich oder einem</w:t>
      </w:r>
    </w:p>
    <w:p>
      <w:r>
        <w:t>anderen das Fortkommen zu erleichtern, Ausweisschriften,</w:t>
      </w:r>
    </w:p>
    <w:p>
      <w:r>
        <w:t>Zeugnisse, Bescheinigungen fälscht oder verfälscht, eine</w:t>
      </w:r>
    </w:p>
    <w:p>
      <w:r>
        <w:t>Schrift dieser Art zur Täuschung gebraucht, oder echte,</w:t>
      </w:r>
    </w:p>
    <w:p>
      <w:r>
        <w:t>nicht für ihn bestimmte Schriften dieser Art zur Täu-</w:t>
      </w:r>
    </w:p>
    <w:p>
      <w:r>
        <w:t>schung missbraucht, wird mit Gefängnis oder mit Busse</w:t>
      </w:r>
    </w:p>
    <w:p>
      <w:r>
        <w:t>bestraft ( Art. 252 StGB ). Diese Strafbestimmung findet</w:t>
      </w:r>
    </w:p>
    <w:p>
      <w:r>
        <w:t>auch Anwendung auf Urkunden des Auslandes ( Art. 255 StGB ).</w:t>
      </w:r>
    </w:p>
    <w:p>
      <w:r>
        <w:t>Wer falsche fremdenpolizeiliche Ausweispapiere</w:t>
      </w:r>
    </w:p>
    <w:p>
      <w:r>
        <w:t>herstellt oder echte verfälscht, sowie wer solche wis-</w:t>
      </w:r>
    </w:p>
    <w:p>
      <w:r>
        <w:t>sentlich gebraucht oder verschafft, wer wissentlich</w:t>
      </w:r>
    </w:p>
    <w:p>
      <w:r>
        <w:t>echte, aber ihm nicht zustehende Ausweispapiere verwen-</w:t>
      </w:r>
    </w:p>
    <w:p>
      <w:r>
        <w:t>det, wer echte Ausweispapiere Unberechtigten zum Ge-</w:t>
      </w:r>
    </w:p>
    <w:p>
      <w:r>
        <w:t>brauch überlässt, wer rechtswidrig das Land betritt oder</w:t>
      </w:r>
    </w:p>
    <w:p>
      <w:r>
        <w:t>darin verweilt, wer im In- oder Ausland die rechtswidri-</w:t>
      </w:r>
    </w:p>
    <w:p>
      <w:r>
        <w:t>ge Ein- oder Ausreise oder das rechtswidrige Verweilen</w:t>
      </w:r>
    </w:p>
    <w:p>
      <w:r>
        <w:t>im Land erleichtert oder vorbereiten hilft, wird mit</w:t>
      </w:r>
    </w:p>
    <w:p>
      <w:r>
        <w:t>Gefängnis bis zu sechs Monaten (gegebenenfalls zuzüglich</w:t>
      </w:r>
    </w:p>
    <w:p>
      <w:r>
        <w:t>oder nur mit einer Busse) bestraft ( Art. 23 Abs. 1</w:t>
      </w:r>
    </w:p>
    <w:p>
      <w:r>
        <w:t>ANAG ).</w:t>
      </w:r>
    </w:p>
    <w:p>
      <w:r>
        <w:t>bb) Dem Angeklagten wird vom Bundesanwalt vor-</w:t>
      </w:r>
    </w:p>
    <w:p>
      <w:r>
        <w:t>geworfen, er habe in der Absicht, sich das Fortkommen zu</w:t>
      </w:r>
    </w:p>
    <w:p>
      <w:r>
        <w:t>erleichtern, wiederholt verfälschte Ausweisschriften</w:t>
      </w:r>
    </w:p>
    <w:p>
      <w:r>
        <w:t>(israelische Pässe) lautend auf Jacob Track und Issac</w:t>
      </w:r>
    </w:p>
    <w:p>
      <w:r>
        <w:t>Bental zur Täuschung in der Schweiz gebraucht (Anklage-</w:t>
      </w:r>
    </w:p>
    <w:p>
      <w:r>
        <w:t>schrift S. 5).</w:t>
      </w:r>
    </w:p>
    <w:p>
      <w:r>
        <w:t>Er sei insgesamt dreimal mit zwei mit unwahren</w:t>
      </w:r>
    </w:p>
    <w:p>
      <w:r>
        <w:t>(falschen) Angaben versehenen israelischen Pässen in die</w:t>
      </w:r>
    </w:p>
    <w:p>
      <w:r>
        <w:t>Schweiz ein- bzw. aus ihr ausgereist. Zudem habe er den</w:t>
      </w:r>
    </w:p>
    <w:p>
      <w:r>
        <w:t>auf "Jacob Track" lautenden Pass am 26. Januar 1998 (a)</w:t>
      </w:r>
    </w:p>
    <w:p>
      <w:r>
        <w:t>gegenüber dem Personal einer unbekannt gebliebenen Fir-</w:t>
      </w:r>
    </w:p>
    <w:p>
      <w:r>
        <w:t>ma, angeblich im oder beim Flughafen Zürich, bei der</w:t>
      </w:r>
    </w:p>
    <w:p>
      <w:r>
        <w:t>Anmietung eines Fahrzeugs sowie (b) gegenüber dem Perso-</w:t>
      </w:r>
    </w:p>
    <w:p>
      <w:r>
        <w:t>nal des Hotels Ambassador in Bern bei der Einschreibung</w:t>
      </w:r>
    </w:p>
    <w:p>
      <w:r>
        <w:t>als Hotelgast zur Täuschung über seine Identität ge-</w:t>
      </w:r>
    </w:p>
    <w:p>
      <w:r>
        <w:t>braucht. Weiter habe er den auf "Issac Bental" lautenden</w:t>
      </w:r>
    </w:p>
    <w:p>
      <w:r>
        <w:t>Pass am 17. Februar 1998 (a) gegenüber dem Personal der</w:t>
      </w:r>
    </w:p>
    <w:p>
      <w:r>
        <w:t>Firma AVIS in Kloten-Flughafen bei der Anmietung eines</w:t>
      </w:r>
    </w:p>
    <w:p>
      <w:r>
        <w:t>Opel Vectra sowie (b) gegenüber dem Personal des Hotels</w:t>
      </w:r>
    </w:p>
    <w:p>
      <w:r>
        <w:t>Bahnhof-Süd in Bümpliz zur Täuschung über seine Identi-</w:t>
      </w:r>
    </w:p>
    <w:p>
      <w:r>
        <w:t>tät gebraucht. Denselben auf "Issac Bental" lautenden</w:t>
      </w:r>
    </w:p>
    <w:p>
      <w:r>
        <w:t>Pass habe er schliesslich am frühen Morgen des 19. Feb-</w:t>
      </w:r>
    </w:p>
    <w:p>
      <w:r>
        <w:t>ruar 1998 in der Liegenschaft Wabersackerstrasse 27 in</w:t>
      </w:r>
    </w:p>
    <w:p>
      <w:r>
        <w:t>Köniz gegenüber der Berner Kantonspolizei zur Täuschung</w:t>
      </w:r>
    </w:p>
    <w:p>
      <w:r>
        <w:t>über seine Identität gebraucht (Ausdehnung der Anklage</w:t>
      </w:r>
    </w:p>
    <w:p>
      <w:r>
        <w:t>vom 4. Juli 2000 S. 2/3).</w:t>
      </w:r>
    </w:p>
    <w:p>
      <w:r>
        <w:t>cc) Der Angeklagte hat den Sachverhalt an der</w:t>
      </w:r>
    </w:p>
    <w:p>
      <w:r>
        <w:t>Hauptverhandlung eingestanden. Er lässt indessen die</w:t>
      </w:r>
    </w:p>
    <w:p>
      <w:r>
        <w:t>rechtliche Würdigung durch den Bundesanwalt bestreiten</w:t>
      </w:r>
    </w:p>
    <w:p>
      <w:r>
        <w:t>und beantragt einen Freispruch.</w:t>
      </w:r>
    </w:p>
    <w:p>
      <w:r>
        <w:t>b) Es besteht insoweit Einigkeit darüber, dass</w:t>
      </w:r>
    </w:p>
    <w:p>
      <w:r>
        <w:t>der Angeklagte insgesamt dreimal mit zwei mit unwahren</w:t>
      </w:r>
    </w:p>
    <w:p>
      <w:r>
        <w:t>(falschen) Angaben versehenen israelischen Ausweis-</w:t>
      </w:r>
    </w:p>
    <w:p>
      <w:r>
        <w:t>schriften im Sinne von Art. 252 in Verbindung mit</w:t>
      </w:r>
    </w:p>
    <w:p>
      <w:r>
        <w:t>Art. 255 StGB in die Schweiz ein- bzw. aus ihr ausge-</w:t>
      </w:r>
    </w:p>
    <w:p>
      <w:r>
        <w:t>reist ist und dass er die Ausweisschriften überdies</w:t>
      </w:r>
    </w:p>
    <w:p>
      <w:r>
        <w:t>insgesamt fünfmal innerhalb der Schweiz verwendet hat.</w:t>
      </w:r>
    </w:p>
    <w:p>
      <w:r>
        <w:t>Unter den Begriff der Ausweisschriften fallen Urkunden,</w:t>
      </w:r>
    </w:p>
    <w:p>
      <w:r>
        <w:t>welche die Identität einer Person bekräftigen, z.B. der</w:t>
      </w:r>
    </w:p>
    <w:p>
      <w:r>
        <w:t>Pass (</w:t>
      </w:r>
    </w:p>
    <w:p>
      <w:r>
        <w:t>Trechsel , a.a.O., Art. 252 N 2 ).</w:t>
      </w:r>
    </w:p>
    <w:p>
      <w:r>
        <w:t>c) Die vom Angeklagten verwendeten Pässe gaben</w:t>
      </w:r>
    </w:p>
    <w:p>
      <w:r>
        <w:t>zwar nicht seine wahre Identität wieder, aber es handel-</w:t>
      </w:r>
    </w:p>
    <w:p>
      <w:r>
        <w:t>te sich um echte Pässe, die mit dem unwahren Inhalt von</w:t>
      </w:r>
    </w:p>
    <w:p>
      <w:r>
        <w:t>den zuständigen israelischen Behörden ausgestellt worden</w:t>
      </w:r>
    </w:p>
    <w:p>
      <w:r>
        <w:t>sind. Da die Pässe echt waren, kann von vornherein nur</w:t>
      </w:r>
    </w:p>
    <w:p>
      <w:r>
        <w:t>Falschbeurkundung in Frage kommen (vgl. BGE 123 IV 61</w:t>
      </w:r>
    </w:p>
    <w:p>
      <w:r>
        <w:t>E. 5b S. 64).</w:t>
      </w:r>
    </w:p>
    <w:p>
      <w:r>
        <w:t>Die Verteidigung rügt, der Bundesanwalt habe</w:t>
      </w:r>
    </w:p>
    <w:p>
      <w:r>
        <w:t>den Angeklagten wegen Gebrauchs "verfälschter" ausländi-</w:t>
      </w:r>
    </w:p>
    <w:p>
      <w:r>
        <w:t>scher Ausweise angeklagt. Eine "verfälschte" Urkunde</w:t>
      </w:r>
    </w:p>
    <w:p>
      <w:r>
        <w:t>aber sei nicht mehr echt, und nirgends in der Anklage-</w:t>
      </w:r>
    </w:p>
    <w:p>
      <w:r>
        <w:t>schrift werde auch nur behauptet, der Angeklagte habe</w:t>
      </w:r>
    </w:p>
    <w:p>
      <w:r>
        <w:t>Ausweise verwendet, die Gegenstand einer unerlaubten</w:t>
      </w:r>
    </w:p>
    <w:p>
      <w:r>
        <w:t>Veränderung gewesen seien (Plädoyer Prof. Trechsel</w:t>
      </w:r>
    </w:p>
    <w:p>
      <w:r>
        <w:t>S. 8/9).</w:t>
      </w:r>
    </w:p>
    <w:p>
      <w:r>
        <w:t>Es trifft zu, dass die Anklageschrift in diesem</w:t>
      </w:r>
    </w:p>
    <w:p>
      <w:r>
        <w:t>Punkt nicht ganz glücklich formuliert ist. In der Ueber-</w:t>
      </w:r>
    </w:p>
    <w:p>
      <w:r>
        <w:t>schrift zu Anklageziffer 4 wird dem Angeklagten vor-</w:t>
      </w:r>
    </w:p>
    <w:p>
      <w:r>
        <w:t>geworfen, er habe sich des wiederholten Gebrauchs</w:t>
      </w:r>
    </w:p>
    <w:p>
      <w:r>
        <w:t>"verfälschter" ausländischer Ausweise schuldig gemacht</w:t>
      </w:r>
    </w:p>
    <w:p>
      <w:r>
        <w:t>(Anklageschrift S. 5). Bei der Darstellung des dem An-</w:t>
      </w:r>
    </w:p>
    <w:p>
      <w:r>
        <w:t>geklagten zur Last gelegten Sachverhalts schreibt der</w:t>
      </w:r>
    </w:p>
    <w:p>
      <w:r>
        <w:t>Bundesanwalt jedoch wörtlich: Der Angeklagte habe sich</w:t>
      </w:r>
    </w:p>
    <w:p>
      <w:r>
        <w:t>schuldig gemacht, "indem er... mit einem echten, mit</w:t>
      </w:r>
    </w:p>
    <w:p>
      <w:r>
        <w:t>unwahren (falschen) Angaben versehenen israelischen Pass</w:t>
      </w:r>
    </w:p>
    <w:p>
      <w:r>
        <w:t>-. lautend auf Jacob Track... in die Schweiz einreiste</w:t>
      </w:r>
    </w:p>
    <w:p>
      <w:r>
        <w:t>und diese... wiederum verliess... sowie... mit einem</w:t>
      </w:r>
    </w:p>
    <w:p>
      <w:r>
        <w:t>anderen echten, mit unwahren (falschen) Angaben versehe-</w:t>
      </w:r>
    </w:p>
    <w:p>
      <w:r>
        <w:t>nen israelischen Pass, lautend auf Issac Bental... in</w:t>
      </w:r>
    </w:p>
    <w:p>
      <w:r>
        <w:t>die Schweiz einreiste" (Anklageschrift S. 5/6; ebenso im</w:t>
      </w:r>
    </w:p>
    <w:p>
      <w:r>
        <w:t>Wesentlichen in der Ausdehnung der Anklage vom 4. Juli</w:t>
      </w:r>
    </w:p>
    <w:p>
      <w:r>
        <w:t>2000 S. 2).</w:t>
      </w:r>
    </w:p>
    <w:p>
      <w:r>
        <w:t>Bei der Formulierung des angeklagten Sachver-</w:t>
      </w:r>
    </w:p>
    <w:p>
      <w:r>
        <w:t>haltes hat der Bundesanwalt die Tatbestandsvariante der</w:t>
      </w:r>
    </w:p>
    <w:p>
      <w:r>
        <w:t>Falschbeurkundung hinreichend erfasst. Der Angeklagte</w:t>
      </w:r>
    </w:p>
    <w:p>
      <w:r>
        <w:t>konnte genau erkennen, "welches historische Ereignis,</w:t>
      </w:r>
    </w:p>
    <w:p>
      <w:r>
        <w:t>welcher Lebensvorgang, welche Handlung... Gegenstand</w:t>
      </w:r>
    </w:p>
    <w:p>
      <w:r>
        <w:t>der Beurteilung bilden soll, und welches Delikt, welcher</w:t>
      </w:r>
    </w:p>
    <w:p>
      <w:r>
        <w:t>strafrechtliche Tatbestand in dieser Handlung zu finden</w:t>
      </w:r>
    </w:p>
    <w:p>
      <w:r>
        <w:t>sei" ( BGE 120 IV 348 E. 3c S. 355), und er konnte sich</w:t>
      </w:r>
    </w:p>
    <w:p>
      <w:r>
        <w:t>gegen den ihm gemachten Vorwurf verteidigen. Eine Ver-</w:t>
      </w:r>
    </w:p>
    <w:p>
      <w:r>
        <w:t>letzung des Akkusationsprinzips liegt nicht vor.</w:t>
      </w:r>
    </w:p>
    <w:p>
      <w:r>
        <w:t>d) Die Verteidigung macht geltend, das StGB</w:t>
      </w:r>
    </w:p>
    <w:p>
      <w:r>
        <w:t>erfasse den ungewöhnlichen Fall nicht, dass jemand einen</w:t>
      </w:r>
    </w:p>
    <w:p>
      <w:r>
        <w:t>echten, durchaus für ihn bestimmten Ausweis benütze, der</w:t>
      </w:r>
    </w:p>
    <w:p>
      <w:r>
        <w:t>inhaltlich unrichtig sei (Plädoyer Prof. Trechsel S. 9).</w:t>
      </w:r>
    </w:p>
    <w:p>
      <w:r>
        <w:t>Die Rechtsprechung hat erkannt, dass Art. 252</w:t>
      </w:r>
    </w:p>
    <w:p>
      <w:r>
        <w:t>StGB die Falschbeurkundung zwar nicht erwähnt, diese</w:t>
      </w:r>
    </w:p>
    <w:p>
      <w:r>
        <w:t>aber dennoch darunter fällt ( BGE 70 IV 169 E. 2). Jeden-</w:t>
      </w:r>
    </w:p>
    <w:p>
      <w:r>
        <w:t>falls im Ergebnis erscheint diese Rechtsprechung als</w:t>
      </w:r>
    </w:p>
    <w:p>
      <w:r>
        <w:t>vernünftig (vgl.</w:t>
      </w:r>
    </w:p>
    <w:p>
      <w:r>
        <w:t>Günter Stratenwerth , Schweizerisches</w:t>
      </w:r>
    </w:p>
    <w:p>
      <w:r>
        <w:t>Strafrecht, Besonderer Teil II: Straftaten gegen Gemein-</w:t>
      </w:r>
    </w:p>
    <w:p>
      <w:r>
        <w:t>interessen, 4. Aufl., Bern 1995, § 37 N 5 ).</w:t>
      </w:r>
    </w:p>
    <w:p>
      <w:r>
        <w:t>Der Angeklagte hat, indem er echte, aber in-</w:t>
      </w:r>
    </w:p>
    <w:p>
      <w:r>
        <w:t>haltlich unwahre Ausweisschriften zur Täuschung miss-</w:t>
      </w:r>
    </w:p>
    <w:p>
      <w:r>
        <w:t>brauchte, den Tatbestand von Art. 252 StGB in objektiver</w:t>
      </w:r>
    </w:p>
    <w:p>
      <w:r>
        <w:t>Hinsicht erfüllt. Daran ändert nichts, dass die Ausweis-</w:t>
      </w:r>
    </w:p>
    <w:p>
      <w:r>
        <w:t>schriften durch die zuständige Stelle in Israel aus-</w:t>
      </w:r>
    </w:p>
    <w:p>
      <w:r>
        <w:t>gestellt worden sind, denn entscheidend ist nur, dass</w:t>
      </w:r>
    </w:p>
    <w:p>
      <w:r>
        <w:t>die Ausweisschriften - was der Angeklagte wusste -</w:t>
      </w:r>
    </w:p>
    <w:p>
      <w:r>
        <w:t>inhaltlich unwahr waren.</w:t>
      </w:r>
    </w:p>
    <w:p>
      <w:r>
        <w:t>e) Der subjektive Tatbestand erfordert neben</w:t>
      </w:r>
    </w:p>
    <w:p>
      <w:r>
        <w:t>dem Vorsatz, der ohne weiteres zu bejahen ist, die Ab-</w:t>
      </w:r>
    </w:p>
    <w:p>
      <w:r>
        <w:t>sicht, "sich oder einem anderen das Fortkommen zu er-</w:t>
      </w:r>
    </w:p>
    <w:p>
      <w:r>
        <w:t>leichtern". Das Fortkommen wird von der Rechtsprechung</w:t>
      </w:r>
    </w:p>
    <w:p>
      <w:r>
        <w:t>in einem weiten Sinn als "Verbesserung der persönlichen</w:t>
      </w:r>
    </w:p>
    <w:p>
      <w:r>
        <w:t>Lage" verstanden ( BGE 98 IV 55 E. 2 S. 59). Das ent-</w:t>
      </w:r>
    </w:p>
    <w:p>
      <w:r>
        <w:t>spricht den romanischen Gesetzestexten, die den Ausdruck</w:t>
      </w:r>
    </w:p>
    <w:p>
      <w:r>
        <w:t>"dans le dessein d'améliorer la situation" bzw. "al fine</w:t>
      </w:r>
    </w:p>
    <w:p>
      <w:r>
        <w:t>di migliorare la situazione" verwenden. So handelt z.B.</w:t>
      </w:r>
    </w:p>
    <w:p>
      <w:r>
        <w:t>in der Absicht, sich "das Fortkommen zu erleichtern",</w:t>
      </w:r>
    </w:p>
    <w:p>
      <w:r>
        <w:t>wer Arztrezepte (die ebenfalls unter Art. 252 StGB fal-</w:t>
      </w:r>
    </w:p>
    <w:p>
      <w:r>
        <w:t>len) fälscht, um ein bestimmtes Medikament in der von</w:t>
      </w:r>
    </w:p>
    <w:p>
      <w:r>
        <w:t>ihm gewünschten Menge und über den von ihm selber be-</w:t>
      </w:r>
    </w:p>
    <w:p>
      <w:r>
        <w:t>stimmten Zeitraum ohne weiteres und insbesondere ohne</w:t>
      </w:r>
    </w:p>
    <w:p>
      <w:r>
        <w:t>Gang zum Arzt zu erhalten (Urteil des Bundesgerichts vom</w:t>
      </w:r>
    </w:p>
    <w:p>
      <w:r>
        <w:t>26. Juni 1996).</w:t>
      </w:r>
    </w:p>
    <w:p>
      <w:r>
        <w:t>Der Angeklagte verwendete die Pässe zweimal bei</w:t>
      </w:r>
    </w:p>
    <w:p>
      <w:r>
        <w:t>der Einreise in die Schweiz und einmal bei der Ausreise</w:t>
      </w:r>
    </w:p>
    <w:p>
      <w:r>
        <w:t>aus unserem Land, bei der Anmietung zweier Fahrzeuge und</w:t>
      </w:r>
    </w:p>
    <w:p>
      <w:r>
        <w:t>bei der Einschreibung in zwei Hotels. Der Gebrauch der</w:t>
      </w:r>
    </w:p>
    <w:p>
      <w:r>
        <w:t>Pässe setzte ihn in die Lage, in der Schweiz seiner</w:t>
      </w:r>
    </w:p>
    <w:p>
      <w:r>
        <w:t>Tätigkeit nachzugehen. Zudem verwendete er den einen der</w:t>
      </w:r>
    </w:p>
    <w:p>
      <w:r>
        <w:t>Pässe am Morgen des 19. Februar 1998 in der Liegenschaft</w:t>
      </w:r>
    </w:p>
    <w:p>
      <w:r>
        <w:t>Wabersackerstrasse 27 in Köniz gegenüber der Berner</w:t>
      </w:r>
    </w:p>
    <w:p>
      <w:r>
        <w:t>Kantonspolizei, um - wie der Bundesanwalt feststellt -</w:t>
      </w:r>
    </w:p>
    <w:p>
      <w:r>
        <w:t>"sich noch einmal durchschummeln zu können" (Plädoyer</w:t>
      </w:r>
    </w:p>
    <w:p>
      <w:r>
        <w:t>S. 23). Es ging ihm also darum, sich das Fortkommen zu</w:t>
      </w:r>
    </w:p>
    <w:p>
      <w:r>
        <w:t>erleichtern.</w:t>
      </w:r>
    </w:p>
    <w:p>
      <w:r>
        <w:t>Der Angeklagte hat auch den subjektiven Tat-</w:t>
      </w:r>
    </w:p>
    <w:p>
      <w:r>
        <w:t>bestand erfüllt und ist deshalb der Fälschung von Aus-</w:t>
      </w:r>
    </w:p>
    <w:p>
      <w:r>
        <w:t>weisen im Sinne von Art. 252 in Verbindung mit Art. 255</w:t>
      </w:r>
    </w:p>
    <w:p>
      <w:r>
        <w:t>StGB schuldig zu sprechen.</w:t>
      </w:r>
    </w:p>
    <w:p>
      <w:r>
        <w:t>f) Der Bundesanwalt beantragt, eventuell sei</w:t>
      </w:r>
    </w:p>
    <w:p>
      <w:r>
        <w:t>der Angeklagte zusätzlich der Widerhandlung gegen</w:t>
      </w:r>
    </w:p>
    <w:p>
      <w:r>
        <w:t>Art. 23 Abs. 1 ANAG schuldig zu sprechen. Diese Be-</w:t>
      </w:r>
    </w:p>
    <w:p>
      <w:r>
        <w:t>stimmung ist anwendbar, wenn der Täter ausschliesslich</w:t>
      </w:r>
    </w:p>
    <w:p>
      <w:r>
        <w:t>aus fremdenpolizeilichen Motiven handelt (BGE 117 IV</w:t>
      </w:r>
    </w:p>
    <w:p>
      <w:r>
        <w:t>170). Dies trifft auf den Angeklagten nicht zu, der die</w:t>
      </w:r>
    </w:p>
    <w:p>
      <w:r>
        <w:t>Pässe bei der Anmietung von Fahrzeugen und der Ein-</w:t>
      </w:r>
    </w:p>
    <w:p>
      <w:r>
        <w:t>schreibung in Hotels und somit deshalb verwendet hat, um</w:t>
      </w:r>
    </w:p>
    <w:p>
      <w:r>
        <w:t>in der Schweiz seiner Tätigkeit nachgehen zu können. Die</w:t>
      </w:r>
    </w:p>
    <w:p>
      <w:r>
        <w:t>Umgehung fremdenpolizeilicher Vorschriften stand für ihn</w:t>
      </w:r>
    </w:p>
    <w:p>
      <w:r>
        <w:t>nicht im Vordergrund. Ein Schuldspruch wegen Widerhand-</w:t>
      </w:r>
    </w:p>
    <w:p>
      <w:r>
        <w:t>lung gegen Art. 23 ANAG fällt deshalb ausser Betracht.</w:t>
      </w:r>
    </w:p>
    <w:p>
      <w:r>
        <w:t>IV.</w:t>
      </w:r>
    </w:p>
    <w:p>
      <w:r>
        <w:rPr>
          <w:b/>
        </w:rPr>
        <w:t>E. 9</w:t>
      </w:r>
    </w:p>
    <w:p>
      <w:r>
        <w:t>a) Die Verteidigung macht geltend, selbst wenn</w:t>
      </w:r>
    </w:p>
    <w:p>
      <w:r>
        <w:t>der Angeklagte die Tatbestände erfüllt hätte, fehle es</w:t>
      </w:r>
    </w:p>
    <w:p>
      <w:r>
        <w:t>an einem Verschulden. Der Angeklagte sei von seinen</w:t>
      </w:r>
    </w:p>
    <w:p>
      <w:r>
        <w:t>Auftraggebern dahingehend orientiert worden, dass durch</w:t>
      </w:r>
    </w:p>
    <w:p>
      <w:r>
        <w:t>die Abhöraktion Nachrichten über die Planung terroristi-</w:t>
      </w:r>
    </w:p>
    <w:p>
      <w:r>
        <w:t>scher Anschläge eingeholt werden sollten. Von diesem</w:t>
      </w:r>
    </w:p>
    <w:p>
      <w:r>
        <w:t>"Faktum" sei der Angeklagte ausgegangen. Die Aktion habe</w:t>
      </w:r>
    </w:p>
    <w:p>
      <w:r>
        <w:t>der Abwendung einer Gefahr gedient, die "möglicherweise"</w:t>
      </w:r>
    </w:p>
    <w:p>
      <w:r>
        <w:t>eine unmittelbare gewesen sei. Die Gefährdung von Leib</w:t>
      </w:r>
    </w:p>
    <w:p>
      <w:r>
        <w:t>und Leben, die - angeblich - von Abdallah El-Zein und</w:t>
      </w:r>
    </w:p>
    <w:p>
      <w:r>
        <w:t>namentlich von der Hizbollah ausgegangen sei, sei in den</w:t>
      </w:r>
    </w:p>
    <w:p>
      <w:r>
        <w:t>Augen des Mossad und auch für den Angeklagten völlig</w:t>
      </w:r>
    </w:p>
    <w:p>
      <w:r>
        <w:t>real gewesen. Der Angeklagte habe sich "schlimmsten-</w:t>
      </w:r>
    </w:p>
    <w:p>
      <w:r>
        <w:t>falls" in einem Sachverhaltsirrtum nach Art. 19 StGB</w:t>
      </w:r>
    </w:p>
    <w:p>
      <w:r>
        <w:t>befunden, und es liege mindestens ein Putativnotstand</w:t>
      </w:r>
    </w:p>
    <w:p>
      <w:r>
        <w:t>vor. Damit fehle es an der Schuld und müsse ein Frei-</w:t>
      </w:r>
    </w:p>
    <w:p>
      <w:r>
        <w:t>spruch "auf der ganzen Linie" erfolgen (Plädoyer</w:t>
      </w:r>
    </w:p>
    <w:p>
      <w:r>
        <w:t>Prof. Trechsel S. 10/11).</w:t>
      </w:r>
    </w:p>
    <w:p>
      <w:r>
        <w:t>b) Eine Tat bleibt straflos, wenn jemand sie</w:t>
      </w:r>
    </w:p>
    <w:p>
      <w:r>
        <w:t>begeht, um sein Gut, namentlich Leben, Leib, Freiheit,</w:t>
      </w:r>
    </w:p>
    <w:p>
      <w:r>
        <w:t>Ehre, Vermögen, aus einer unmittelbaren, nicht anders</w:t>
      </w:r>
    </w:p>
    <w:p>
      <w:r>
        <w:t>abwendbaren Gefahr zu erretten, und wenn die Gefahr vom</w:t>
      </w:r>
    </w:p>
    <w:p>
      <w:r>
        <w:t>Täter nicht verschuldet ist und ihm den Umständen nach</w:t>
      </w:r>
    </w:p>
    <w:p>
      <w:r>
        <w:t>nicht zugemutet werden konnte, das gefährdete Gut preis-</w:t>
      </w:r>
    </w:p>
    <w:p>
      <w:r>
        <w:t>zugeben ( Art. 34 Ziff. 1 Abs. 1 StGB ). Die Tat, die</w:t>
      </w:r>
    </w:p>
    <w:p>
      <w:r>
        <w:t>jemand begeht, um das Gut eines anderen, namentlich</w:t>
      </w:r>
    </w:p>
    <w:p>
      <w:r>
        <w:t>Leben, Leib, Freiheit, Ehre, Vermögen, aus einer un-</w:t>
      </w:r>
    </w:p>
    <w:p>
      <w:r>
        <w:t>mittelbaren, nicht anders abwendbaren Gefahr zu er-</w:t>
      </w:r>
    </w:p>
    <w:p>
      <w:r>
        <w:t>retten, ist ebenfalls straflos ( Art. 34 Ziff. 2 Satz 1</w:t>
      </w:r>
    </w:p>
    <w:p>
      <w:r>
        <w:t>StGB ).</w:t>
      </w:r>
    </w:p>
    <w:p>
      <w:r>
        <w:t>Voraussetzung eines Notstands gemäss Art. 34</w:t>
      </w:r>
    </w:p>
    <w:p>
      <w:r>
        <w:t>StGB ist, dass die Gefahr eine</w:t>
      </w:r>
    </w:p>
    <w:p>
      <w:r>
        <w:t>unmittelbare ist. Eine</w:t>
      </w:r>
    </w:p>
    <w:p>
      <w:r>
        <w:t>Gefahr ist dann unmittelbar, wenn sie aktuell und kon-</w:t>
      </w:r>
    </w:p>
    <w:p>
      <w:r>
        <w:t>kret ist ( BGE 122 IV 1 E. 3a). Bei einer andauernden und</w:t>
      </w:r>
    </w:p>
    <w:p>
      <w:r>
        <w:t>permanenten Gefahr ist der Begriff der Unmittelbarkeit</w:t>
      </w:r>
    </w:p>
    <w:p>
      <w:r>
        <w:t>allerdings etwas weiter auszulegen (vgl. BGE 122 IV 1</w:t>
      </w:r>
    </w:p>
    <w:p>
      <w:r>
        <w:t>E. 3b).</w:t>
      </w:r>
    </w:p>
    <w:p>
      <w:r>
        <w:t>Im vorliegenden Fall war eine aktuelle und</w:t>
      </w:r>
    </w:p>
    <w:p>
      <w:r>
        <w:t>konkrete Gefahr im Sinne von Art. 34 StGB nicht gegeben.</w:t>
      </w:r>
    </w:p>
    <w:p>
      <w:r>
        <w:t>Es ging dem Angeklagten um die Beschaffung von Informa-</w:t>
      </w:r>
    </w:p>
    <w:p>
      <w:r>
        <w:t>tionen darüber, ob Abdallah El-Zein</w:t>
      </w:r>
    </w:p>
    <w:p>
      <w:r>
        <w:t>künftige Terrorakte</w:t>
      </w:r>
    </w:p>
    <w:p>
      <w:r>
        <w:t>plane. Die Aktion bezweckte,</w:t>
      </w:r>
    </w:p>
    <w:p>
      <w:r>
        <w:t>frühzeitig Anzeichen für</w:t>
      </w:r>
    </w:p>
    <w:p>
      <w:r>
        <w:t>terroristische Anschläge gegen israelische und jüdische</w:t>
      </w:r>
    </w:p>
    <w:p>
      <w:r>
        <w:t>Personen und Einrichtungen zu erkennen, um sie zu ver-</w:t>
      </w:r>
    </w:p>
    <w:p>
      <w:r>
        <w:t>hindern (Eingabe der Verteidigung an das Bundesgericht</w:t>
      </w:r>
    </w:p>
    <w:p>
      <w:r>
        <w:t>vom 20. Januar 2000 S. 2). Man wollte "eine Antenne</w:t>
      </w:r>
    </w:p>
    <w:p>
      <w:r>
        <w:t>ausfahren", mit welcher Nachrichten über die</w:t>
      </w:r>
    </w:p>
    <w:p>
      <w:r>
        <w:t>Planung</w:t>
      </w:r>
    </w:p>
    <w:p>
      <w:r>
        <w:t>terroristischer Anschläge eingeholt werden sollten</w:t>
      </w:r>
    </w:p>
    <w:p>
      <w:r>
        <w:t>(Plädoyer Prof. Trechsel S. 10). Der Bundesanwalt hat</w:t>
      </w:r>
    </w:p>
    <w:p>
      <w:r>
        <w:t>zutreffend ausgeführt, zwar könne von einer abstrakten</w:t>
      </w:r>
    </w:p>
    <w:p>
      <w:r>
        <w:t>Gefährdung israelischer Interessen gesprochen werden;</w:t>
      </w:r>
    </w:p>
    <w:p>
      <w:r>
        <w:t>eine unmittelbare Gefährdung, die anders als durch die</w:t>
      </w:r>
    </w:p>
    <w:p>
      <w:r>
        <w:t>Abhöraktion nicht abzuwenden gewesen wäre, sei jedoch</w:t>
      </w:r>
    </w:p>
    <w:p>
      <w:r>
        <w:t>nicht ersichtlich (Plädoyer S. 32). Einzuräumen ist,</w:t>
      </w:r>
    </w:p>
    <w:p>
      <w:r>
        <w:t>dass die allgemeine Gefahrenlage für Israel als erhöht</w:t>
      </w:r>
    </w:p>
    <w:p>
      <w:r>
        <w:t>bewertet werden darf. Dies ist im Zusammenhang mit dem</w:t>
      </w:r>
    </w:p>
    <w:p>
      <w:r>
        <w:t>Notstand gemäss Art. 34 StGB aber nicht ausschlaggebend;</w:t>
      </w:r>
    </w:p>
    <w:p>
      <w:r>
        <w:t>entscheidend ist einzig, wie die schweizerische Gesetz-</w:t>
      </w:r>
    </w:p>
    <w:p>
      <w:r>
        <w:t>gebung und die schweizerische Rechtsprechung die Un-</w:t>
      </w:r>
    </w:p>
    <w:p>
      <w:r>
        <w:t>mittelbarkeit im Sinne von Art. 34 StGB definieren.</w:t>
      </w:r>
    </w:p>
    <w:p>
      <w:r>
        <w:t>Ist die Unmittelbarkeit der Gefahr zu ver-</w:t>
      </w:r>
    </w:p>
    <w:p>
      <w:r>
        <w:t>neinen, müssen die weiteren Voraussetzungen eines</w:t>
      </w:r>
    </w:p>
    <w:p>
      <w:r>
        <w:t>Notstandes im Sinne von Art. 34 StGB nicht geprüft</w:t>
      </w:r>
    </w:p>
    <w:p>
      <w:r>
        <w:t>werden.</w:t>
      </w:r>
    </w:p>
    <w:p>
      <w:r>
        <w:t>c) Der vom Angeklagten geltend gemachte</w:t>
      </w:r>
    </w:p>
    <w:p>
      <w:r>
        <w:t>Putativnotstand liegt dann vor, wenn der Täter irr-</w:t>
      </w:r>
    </w:p>
    <w:p>
      <w:r>
        <w:t>tümlich annimmt, die Voraussetzungen eines Notstandes</w:t>
      </w:r>
    </w:p>
    <w:p>
      <w:r>
        <w:t>seien gegeben. Dann ist er gemäss Art. 19 StGB nach</w:t>
      </w:r>
    </w:p>
    <w:p>
      <w:r>
        <w:t>seiner Vorstellung zu beurteilen (vgl. BGE 122 IV 1</w:t>
      </w:r>
    </w:p>
    <w:p>
      <w:r>
        <w:t>E. 2b und dortige Hinweise; 125 IV 49 E. 2;</w:t>
      </w:r>
    </w:p>
    <w:p>
      <w:r>
        <w:t>Günter</w:t>
      </w:r>
    </w:p>
    <w:p>
      <w:r>
        <w:t>Stratenwerth , Schweizerisches Strafrecht, Allgemeiner</w:t>
      </w:r>
    </w:p>
    <w:p>
      <w:r>
        <w:t>Teil I: Die Straftat, 2. Aufl., Bern 1996, § 11 N 84</w:t>
      </w:r>
    </w:p>
    <w:p>
      <w:r>
        <w:t>ff.; vgl. auch</w:t>
      </w:r>
    </w:p>
    <w:p>
      <w:r>
        <w:t>Joachim Hirsch , StGB, Leipziger Kommen-</w:t>
      </w:r>
    </w:p>
    <w:p>
      <w:r>
        <w:t>tar, 11. Aufl., Berlin 1994, § 35 N 74 ).</w:t>
      </w:r>
    </w:p>
    <w:p>
      <w:r>
        <w:t>Entgegen der Auffassung des Angeklagten kann in</w:t>
      </w:r>
    </w:p>
    <w:p>
      <w:r>
        <w:t>seinem Fall von einem Putativnotstand nicht die Rede</w:t>
      </w:r>
    </w:p>
    <w:p>
      <w:r>
        <w:t>sein. Den Akten und den Aussagen des Angeklagten ist</w:t>
      </w:r>
    </w:p>
    <w:p>
      <w:r>
        <w:t>nirgends zu entnehmen, dass dieser die Absicht gehabt</w:t>
      </w:r>
    </w:p>
    <w:p>
      <w:r>
        <w:t>hätte, eine unmittelbare Gefahr abzuwehren. Dies aber</w:t>
      </w:r>
    </w:p>
    <w:p>
      <w:r>
        <w:t>wäre zur Annahme eines Putativnotstandes erforderlich.</w:t>
      </w:r>
    </w:p>
    <w:p>
      <w:r>
        <w:t>V.</w:t>
      </w:r>
    </w:p>
    <w:p>
      <w:r>
        <w:rPr>
          <w:b/>
        </w:rPr>
        <w:t>E. 10</w:t>
      </w:r>
    </w:p>
    <w:p>
      <w:r>
        <w:t>Juni 1998).</w:t>
      </w:r>
    </w:p>
    <w:p>
      <w:r>
        <w:t>Dem Angeklagten ist ein beträchtliches Ver-</w:t>
      </w:r>
    </w:p>
    <w:p>
      <w:r>
        <w:t>schulden zur Last zu legen, auch wenn dem Unternehmen</w:t>
      </w:r>
    </w:p>
    <w:p>
      <w:r>
        <w:t>letztlich kein Erfolg beschieden war. Er hat zusammen</w:t>
      </w:r>
    </w:p>
    <w:p>
      <w:r>
        <w:t>mit den anderen Beteiligten und im Auftrag des israeli-</w:t>
      </w:r>
    </w:p>
    <w:p>
      <w:r>
        <w:t>schen Geheimdienstes Mossad die Gebietshoheit und die</w:t>
      </w:r>
    </w:p>
    <w:p>
      <w:r>
        <w:t>Souveränität der Schweiz in unverfrorener und nicht zu</w:t>
      </w:r>
    </w:p>
    <w:p>
      <w:r>
        <w:t>duldender Weise verletzt und die Voraussetzung für die</w:t>
      </w:r>
    </w:p>
    <w:p>
      <w:r>
        <w:t>Ausforschung eines Angehörigen der Schweiz zu schaffen</w:t>
      </w:r>
    </w:p>
    <w:p>
      <w:r>
        <w:t>versucht. Zusätzlich hat er zur Erreichung seines Zieles</w:t>
      </w:r>
    </w:p>
    <w:p>
      <w:r>
        <w:t>ein Urkundendelikt begangen. Der Angeklagte war ein</w:t>
      </w:r>
    </w:p>
    <w:p>
      <w:r>
        <w:t>echtes, vollwertiges Mitglied des Agententeams und nicht</w:t>
      </w:r>
    </w:p>
    <w:p>
      <w:r>
        <w:t>bloss eine untergeordnete Hilfskraft. Immerhin ist zu</w:t>
      </w:r>
    </w:p>
    <w:p>
      <w:r>
        <w:t>seinen Gunsten zu berücksichtigen, dass er in eine Be-</w:t>
      </w:r>
    </w:p>
    <w:p>
      <w:r>
        <w:t>fehlsstruktur eingebunden war, die ihm im vorliegenden</w:t>
      </w:r>
    </w:p>
    <w:p>
      <w:r>
        <w:t>Fall wohl wenig Entscheidungsfreiheit liess und die</w:t>
      </w:r>
    </w:p>
    <w:p>
      <w:r>
        <w:t>Ablehnung des Auftrages schwierig gemacht hätte. Weiter</w:t>
      </w:r>
    </w:p>
    <w:p>
      <w:r>
        <w:t>ist erheblich strafmindernd in Rechnung zu stellen, dass</w:t>
      </w:r>
    </w:p>
    <w:p>
      <w:r>
        <w:t>er glaubte, durch sein Vorgehen werde von seinem Heimat-</w:t>
      </w:r>
    </w:p>
    <w:p>
      <w:r>
        <w:t>staat Israel oder von dessen Einwohnern oder von anderen</w:t>
      </w:r>
    </w:p>
    <w:p>
      <w:r>
        <w:t>jüdischen Personen eine - wenn auch nicht unmittelbar</w:t>
      </w:r>
    </w:p>
    <w:p>
      <w:r>
        <w:t>drohende - Gefahr abgewendet. Schliesslich spricht für</w:t>
      </w:r>
    </w:p>
    <w:p>
      <w:r>
        <w:t>ihn, dass er vollumfänglich geständig ist.</w:t>
      </w:r>
    </w:p>
    <w:p>
      <w:r>
        <w:t>In Berücksichtigung dieser Umstände ist eine</w:t>
      </w:r>
    </w:p>
    <w:p>
      <w:r>
        <w:t>Sanktion auszusprechen, die etwas unter dem Antrag des</w:t>
      </w:r>
    </w:p>
    <w:p>
      <w:r>
        <w:t>Bundesanwalts liegt. Angemessen erscheint eine Strafe</w:t>
      </w:r>
    </w:p>
    <w:p>
      <w:r>
        <w:t>von zwölf Monaten Gefängnis. Auf eine Busse kann ver-</w:t>
      </w:r>
    </w:p>
    <w:p>
      <w:r>
        <w:t>zichtet werden, weil der Angeklagte nicht aus finan-</w:t>
      </w:r>
    </w:p>
    <w:p>
      <w:r>
        <w:t>ziellen Motiven gehandelt hat. Die ausgestandene Unter-</w:t>
      </w:r>
    </w:p>
    <w:p>
      <w:r>
        <w:t>suchungshaft ist in Anwendung von Art. 69 StGB anzurech-</w:t>
      </w:r>
    </w:p>
    <w:p>
      <w:r>
        <w:t>nen.</w:t>
      </w:r>
    </w:p>
    <w:p>
      <w:r>
        <w:rPr>
          <w:b/>
        </w:rPr>
        <w:t>E. 11</w:t>
      </w:r>
    </w:p>
    <w:p>
      <w:r>
        <w:t>a) Gemäss Art. 41 Ziff. 1 Abs. 1 StGB kann der</w:t>
      </w:r>
    </w:p>
    <w:p>
      <w:r>
        <w:t>Richter den Vollzug einer Freiheitsstrafe von nicht mehr</w:t>
      </w:r>
    </w:p>
    <w:p>
      <w:r>
        <w:t>als 18 Monaten aufschieben, wenn Vorleben und Charakter</w:t>
      </w:r>
    </w:p>
    <w:p>
      <w:r>
        <w:t>des Verurteilten erwarten lassen, er werde schon durch</w:t>
      </w:r>
    </w:p>
    <w:p>
      <w:r>
        <w:t>eine bedingte Strafe von weiteren Delikten abgehalten.</w:t>
      </w:r>
    </w:p>
    <w:p>
      <w:r>
        <w:t>Der Richter hat also eine Prognose über das zukünftige</w:t>
      </w:r>
    </w:p>
    <w:p>
      <w:r>
        <w:t>Verhalten des Täters anzustellen. In die Beurteilung</w:t>
      </w:r>
    </w:p>
    <w:p>
      <w:r>
        <w:t>miteinzubeziehen sind neben den Tatumständen auch das</w:t>
      </w:r>
    </w:p>
    <w:p>
      <w:r>
        <w:t>Vorleben und der Leumund sowie alle weiteren Tatsachen,</w:t>
      </w:r>
    </w:p>
    <w:p>
      <w:r>
        <w:t>die gültige Schlüsse über den Charakter des Täters und</w:t>
      </w:r>
    </w:p>
    <w:p>
      <w:r>
        <w:t>die Aussichten seiner Bewährung zulassen ( BGE 118 IV 97</w:t>
      </w:r>
    </w:p>
    <w:p>
      <w:r>
        <w:t>E. 2b).</w:t>
      </w:r>
    </w:p>
    <w:p>
      <w:r>
        <w:t>b) Ueber den Angeklagten ist wenig bekannt.</w:t>
      </w:r>
    </w:p>
    <w:p>
      <w:r>
        <w:t>Zunächst ist - wie schon gesagt - darauf abzustellen,</w:t>
      </w:r>
    </w:p>
    <w:p>
      <w:r>
        <w:t>dass er nicht vorbestraft ist. Der israelische General-</w:t>
      </w:r>
    </w:p>
    <w:p>
      <w:r>
        <w:t>staatsanwalt hat zudem zugesichert, dass der Angeklagte</w:t>
      </w:r>
    </w:p>
    <w:p>
      <w:r>
        <w:t>in der Schweiz keine Pflichten für den Staat Israel mehr</w:t>
      </w:r>
    </w:p>
    <w:p>
      <w:r>
        <w:t>wahrnehmen wird (Schreiben vom 28. Juni 2000). Der Bun-</w:t>
      </w:r>
    </w:p>
    <w:p>
      <w:r>
        <w:t>desanwalt weist allerdings zu Recht darauf hin, dass</w:t>
      </w:r>
    </w:p>
    <w:p>
      <w:r>
        <w:t>jemandem nicht schon deshalb eine günstige Prognose</w:t>
      </w:r>
    </w:p>
    <w:p>
      <w:r>
        <w:t>gestellt werden kann, weil er verspricht, künftig</w:t>
      </w:r>
    </w:p>
    <w:p>
      <w:r>
        <w:t>in der</w:t>
      </w:r>
    </w:p>
    <w:p>
      <w:r>
        <w:t>Schweiz nicht mehr straffällig zu werden (Plädoyer</w:t>
      </w:r>
    </w:p>
    <w:p>
      <w:r>
        <w:t>S. 51). Die Prognose muss das Verhalten in der Schweiz</w:t>
      </w:r>
    </w:p>
    <w:p>
      <w:r>
        <w:t>und im Ausland betreffen. Immerhin bildet sich der An-</w:t>
      </w:r>
    </w:p>
    <w:p>
      <w:r>
        <w:t>geklagte zurzeit weiter, und die neue Ausbildung lässt</w:t>
      </w:r>
    </w:p>
    <w:p>
      <w:r>
        <w:t>es als möglich erscheinen, dass er in Zukunft eher im</w:t>
      </w:r>
    </w:p>
    <w:p>
      <w:r>
        <w:t>administrativen Bereich eingesetzt werden wird. Ins-</w:t>
      </w:r>
    </w:p>
    <w:p>
      <w:r>
        <w:t>gesamt kann ihm insbesondere deshalb, weil er zum ersten</w:t>
      </w:r>
    </w:p>
    <w:p>
      <w:r>
        <w:t>Mal straffällig geworden ist, eine günstige Prognose</w:t>
      </w:r>
    </w:p>
    <w:p>
      <w:r>
        <w:t>gestellt und damit der bedingte Strafvollzug gewährt</w:t>
      </w:r>
    </w:p>
    <w:p>
      <w:r>
        <w:t>werden. Die Probezeit ist auf zwei Jahre festzusetzen</w:t>
      </w:r>
    </w:p>
    <w:p>
      <w:r>
        <w:t>( Art. 41 Ziff. 1 Abs. 3 StGB ).</w:t>
      </w:r>
    </w:p>
    <w:p>
      <w:r>
        <w:t>In diesem Zusammenhang kann im Uebrigen ergän-</w:t>
      </w:r>
    </w:p>
    <w:p>
      <w:r>
        <w:t>zend darauf hingewiesen werden, dass in dem vom Bundes-</w:t>
      </w:r>
    </w:p>
    <w:p>
      <w:r>
        <w:t>strafgericht am 5. November 1997 beurteilten Fall von</w:t>
      </w:r>
    </w:p>
    <w:p>
      <w:r>
        <w:t>politischem Nachrichtendienst beiden Angeklagten (auch</w:t>
      </w:r>
    </w:p>
    <w:p>
      <w:r>
        <w:t>dem ausländischen) der bedingte Strafvollzug gewährt</w:t>
      </w:r>
    </w:p>
    <w:p>
      <w:r>
        <w:t>wurde. Selbst die damalige Bundesanwältin hatte einen</w:t>
      </w:r>
    </w:p>
    <w:p>
      <w:r>
        <w:t>entsprechenden Antrag gestellt.</w:t>
      </w:r>
    </w:p>
    <w:p>
      <w:r>
        <w:rPr>
          <w:b/>
        </w:rPr>
        <w:t>E. 12</w:t>
      </w:r>
    </w:p>
    <w:p>
      <w:r>
        <w:t>a) Gemäss Art. 55 Abs. 1 StGB kann der Richter</w:t>
      </w:r>
    </w:p>
    <w:p>
      <w:r>
        <w:t>den Ausländer, der zu Zuchthaus oder Gefängnis ver-</w:t>
      </w:r>
    </w:p>
    <w:p>
      <w:r>
        <w:t>urteilt wird, für drei bis 15 Jahre aus dem Gebiet der</w:t>
      </w:r>
    </w:p>
    <w:p>
      <w:r>
        <w:t>Schweiz verweisen. Die Landesverweisung ist Nebenstrafe</w:t>
      </w:r>
    </w:p>
    <w:p>
      <w:r>
        <w:t>und Sicherungsmassnahme zugleich. Obwohl der zweite</w:t>
      </w:r>
    </w:p>
    <w:p>
      <w:r>
        <w:t>Gesichtspunkt im Vordergrund steht, verlangt ihre Eigen-</w:t>
      </w:r>
    </w:p>
    <w:p>
      <w:r>
        <w:t>schaft als Nebenstrafe, dass sie in Anwendung von</w:t>
      </w:r>
    </w:p>
    <w:p>
      <w:r>
        <w:t>Art. 63 StGB festgesetzt wird. Sie bemisst sich folglich</w:t>
      </w:r>
    </w:p>
    <w:p>
      <w:r>
        <w:t>unter diesem Gesichtswinkel nach dem Verschulden des</w:t>
      </w:r>
    </w:p>
    <w:p>
      <w:r>
        <w:t>Täters, nach seinen Beweggründen, dem Vorleben und</w:t>
      </w:r>
    </w:p>
    <w:p>
      <w:r>
        <w:t>seinen persönlichen Verhältnissen. Damit ist jedoch der</w:t>
      </w:r>
    </w:p>
    <w:p>
      <w:r>
        <w:t>Sicherungszweck der Landesverweisung nicht ausgeschal-</w:t>
      </w:r>
    </w:p>
    <w:p>
      <w:r>
        <w:t>tet. Es ist Sache des Richters, im Einzelfall dem Straf-</w:t>
      </w:r>
    </w:p>
    <w:p>
      <w:r>
        <w:t>und dem Sicherungszweck Rechnung zu tragen. Zwischen der</w:t>
      </w:r>
    </w:p>
    <w:p>
      <w:r>
        <w:t>Dauer der Haupt- und jener der Nebenstrafe wird dabei in</w:t>
      </w:r>
    </w:p>
    <w:p>
      <w:r>
        <w:t>der Regel eine gewisse Uebereinstimmung bestehen (BGE</w:t>
      </w:r>
    </w:p>
    <w:p>
      <w:r>
        <w:t>123 IV 107 E. 1 und 3).</w:t>
      </w:r>
    </w:p>
    <w:p>
      <w:r>
        <w:t>Der Angeklagte hat als Ausländer gegen die</w:t>
      </w:r>
    </w:p>
    <w:p>
      <w:r>
        <w:t>Hoheitsrechte und die Souveränität der Schweiz verstos-</w:t>
      </w:r>
    </w:p>
    <w:p>
      <w:r>
        <w:t>sen. Gerade diese Art von Delikten lässt die Anordnung</w:t>
      </w:r>
    </w:p>
    <w:p>
      <w:r>
        <w:t>einer Landesverweisung als unumgänglich erscheinen.</w:t>
      </w:r>
    </w:p>
    <w:p>
      <w:r>
        <w:t>Der Bundesanwalt beantragt, der Angeklagte sei</w:t>
      </w:r>
    </w:p>
    <w:p>
      <w:r>
        <w:t>für zehn Jahre des Landes zu verweisen. Auch hier er-</w:t>
      </w:r>
    </w:p>
    <w:p>
      <w:r>
        <w:t>scheint eine Sanktion als angemessen, die unter dem</w:t>
      </w:r>
    </w:p>
    <w:p>
      <w:r>
        <w:t>Antrag des Bundesanwalts liegt. Zum Verschulden und den</w:t>
      </w:r>
    </w:p>
    <w:p>
      <w:r>
        <w:t>persönlichen Verhältnissen des Angeklagten kann auf das</w:t>
      </w:r>
    </w:p>
    <w:p>
      <w:r>
        <w:t>bei der Strafzumessung Gesagte verwiesen werden. Die</w:t>
      </w:r>
    </w:p>
    <w:p>
      <w:r>
        <w:t>Dauer der Landesverweisung ist auf fünf Jahre festzuset-</w:t>
      </w:r>
    </w:p>
    <w:p>
      <w:r>
        <w:t>zen. Damit ist dem Sicherungsbedürfnis der Schweiz hin-</w:t>
      </w:r>
    </w:p>
    <w:p>
      <w:r>
        <w:t>reichend Rechnung getragen.</w:t>
      </w:r>
    </w:p>
    <w:p>
      <w:r>
        <w:t>b) Der bedingte Vollzug einer Nebenstrafe ist</w:t>
      </w:r>
    </w:p>
    <w:p>
      <w:r>
        <w:t>unter den gleichen Voraussetzungen, die bei einer Frei-</w:t>
      </w:r>
    </w:p>
    <w:p>
      <w:r>
        <w:t>heitsstrafe verlangt werden, möglich ( Art. 41 Ziff. 1</w:t>
      </w:r>
    </w:p>
    <w:p>
      <w:r>
        <w:t>Abs. 1 StGB ).</w:t>
      </w:r>
    </w:p>
    <w:p>
      <w:r>
        <w:t>Im vorliegenden Fall ist der bedingte Vollzug</w:t>
      </w:r>
    </w:p>
    <w:p>
      <w:r>
        <w:t>der Landesverweisung zu verweigern, da der Angeklagte</w:t>
      </w:r>
    </w:p>
    <w:p>
      <w:r>
        <w:t>ausschliesslich zur Begehung der Straftaten in die</w:t>
      </w:r>
    </w:p>
    <w:p>
      <w:r>
        <w:t>Schweiz gekommen ist und keinerlei Beziehungen zu</w:t>
      </w:r>
    </w:p>
    <w:p>
      <w:r>
        <w:t>unserem Land hat. Er hat sich dem entsprechenden Antrag</w:t>
      </w:r>
    </w:p>
    <w:p>
      <w:r>
        <w:t>des Bundesanwalts denn auch nicht widersetzt.</w:t>
      </w:r>
    </w:p>
    <w:p>
      <w:r>
        <w:t>VI.</w:t>
      </w:r>
    </w:p>
    <w:p>
      <w:r>
        <w:rPr>
          <w:b/>
        </w:rPr>
        <w:t>E. 13</w:t>
      </w:r>
    </w:p>
    <w:p>
      <w:r>
        <w:t>Der Bundesanwalt hat in Bezug auf die im Zu-</w:t>
      </w:r>
    </w:p>
    <w:p>
      <w:r>
        <w:t>sammenhang mit dem vorliegenden Fall beschlagnahmten</w:t>
      </w:r>
    </w:p>
    <w:p>
      <w:r>
        <w:t>Gegenstände und Beweismittel drei Listen erstellt. Liste</w:t>
      </w:r>
    </w:p>
    <w:p>
      <w:r>
        <w:t>A enthält die Gegenstände, die gemäss Art. 58 Abs. 1</w:t>
      </w:r>
    </w:p>
    <w:p>
      <w:r>
        <w:t>StGB eingezogen werden sollen (z.B. als Position 58 den</w:t>
      </w:r>
    </w:p>
    <w:p>
      <w:r>
        <w:t>Holzbalken mit der eingebauten Abhöranlage); Liste B</w:t>
      </w:r>
    </w:p>
    <w:p>
      <w:r>
        <w:t>umfasst die Gegenstände, die bei den Akten zu belassen</w:t>
      </w:r>
    </w:p>
    <w:p>
      <w:r>
        <w:t>seien (z.B. als Position 17 das Flugticket Tel Aviv</w:t>
      </w:r>
    </w:p>
    <w:p>
      <w:r>
        <w:t>- Wien - Zürich - Tel Aviv, das der Angeklagte bei</w:t>
      </w:r>
    </w:p>
    <w:p>
      <w:r>
        <w:t>seiner zweiten Einreise in die Schweiz verwendet hat);</w:t>
      </w:r>
    </w:p>
    <w:p>
      <w:r>
        <w:t>und Liste C nennt die Gegenstände, die an den Angeklag-</w:t>
      </w:r>
    </w:p>
    <w:p>
      <w:r>
        <w:t>ten zu Handen der Berechtigten herausgegeben werden</w:t>
      </w:r>
    </w:p>
    <w:p>
      <w:r>
        <w:t>sollen (z.B. als Position 47 eine Sonnenbrille und ein</w:t>
      </w:r>
    </w:p>
    <w:p>
      <w:r>
        <w:t>Brillenetui).</w:t>
      </w:r>
    </w:p>
    <w:p>
      <w:r>
        <w:t>Die Verteidigung widersetzt sich der Einzie-</w:t>
      </w:r>
    </w:p>
    <w:p>
      <w:r>
        <w:t>hung nicht, beantragt aber, es sei für die eingezogenen</w:t>
      </w:r>
    </w:p>
    <w:p>
      <w:r>
        <w:t>Gegenstände gemäss Art. 58 Abs. 2 StGB die Vernichtung</w:t>
      </w:r>
    </w:p>
    <w:p>
      <w:r>
        <w:t>anzuordnen, denn es sei zu befürchten, dass "die 'recht</w:t>
      </w:r>
    </w:p>
    <w:p>
      <w:r>
        <w:t>raffinierte' Bastelarbeit... in falsche Hände geraten</w:t>
      </w:r>
    </w:p>
    <w:p>
      <w:r>
        <w:t>und dann wirklich illegal eingesetzt werden könnte"</w:t>
      </w:r>
    </w:p>
    <w:p>
      <w:r>
        <w:t>(Plädoyer Prof. Trechsel S. 11/12).</w:t>
      </w:r>
    </w:p>
    <w:p>
      <w:r>
        <w:t>Für diese Befürchtung besteht kein Anlass. Die</w:t>
      </w:r>
    </w:p>
    <w:p>
      <w:r>
        <w:t>in Liste A aufgeführten Gegenstände werden nach Eintritt</w:t>
      </w:r>
    </w:p>
    <w:p>
      <w:r>
        <w:t>der Rechtskraft des Urteils (vgl. Art. 239 Abs. 1 BStP )</w:t>
      </w:r>
    </w:p>
    <w:p>
      <w:r>
        <w:t>dem Bundesanwalt übergeben, und dieser wird dafür sor-</w:t>
      </w:r>
    </w:p>
    <w:p>
      <w:r>
        <w:t>gen, dass Unberechtigte darauf keinen Zugriff haben.</w:t>
      </w:r>
    </w:p>
    <w:p>
      <w:r>
        <w:t>Folglich ist so zu entscheiden, wie der Bundesanwalt es</w:t>
      </w:r>
    </w:p>
    <w:p>
      <w:r>
        <w:t>beantragt hat.</w:t>
      </w:r>
    </w:p>
    <w:p>
      <w:r>
        <w:rPr>
          <w:b/>
        </w:rPr>
        <w:t>E. 14</w:t>
      </w:r>
    </w:p>
    <w:p>
      <w:r>
        <w:t>a) Bei diesem Ausgang sind die Kosten des</w:t>
      </w:r>
    </w:p>
    <w:p>
      <w:r>
        <w:t>Verfahrens dem Angeklagten aufzuerlegen ( Art. 172 Abs. 1</w:t>
      </w:r>
    </w:p>
    <w:p>
      <w:r>
        <w:t>BStP ).</w:t>
      </w:r>
    </w:p>
    <w:p>
      <w:r>
        <w:t>b) Das israelische Finanzministerium ist damit</w:t>
      </w:r>
    </w:p>
    <w:p>
      <w:r>
        <w:t>einverstanden, dass die Kosten aus der vom israelischen</w:t>
      </w:r>
    </w:p>
    <w:p>
      <w:r>
        <w:t>Staat geleisteten Kaution bezogen werden (Bestätigung</w:t>
      </w:r>
    </w:p>
    <w:p>
      <w:r>
        <w:t>vom 23. April 1998). Nach Abzug dieser Kosten ist der</w:t>
      </w:r>
    </w:p>
    <w:p>
      <w:r>
        <w:t>Rest der Kaution dem Berechtigten herauszugeben.</w:t>
      </w:r>
    </w:p>
    <w:p>
      <w:r>
        <w:t>Aus diesen Gründen hat das Bundesstrafgericht</w:t>
      </w:r>
    </w:p>
    <w:p>
      <w:r>
        <w:t>e r k a n n t :</w:t>
      </w:r>
    </w:p>
    <w:p>
      <w:r>
        <w:t>1.-</w:t>
      </w:r>
    </w:p>
    <w:p>
      <w:r>
        <w:t>a) Issac Bental wird schuldig gesprochen</w:t>
      </w:r>
    </w:p>
    <w:p>
      <w:r>
        <w:t>- der verbotenen Handlungen für einen fremden</w:t>
      </w:r>
    </w:p>
    <w:p>
      <w:r>
        <w:t>Staat im Sinne von Art. 271 Ziff. 1 StGB ,</w:t>
      </w:r>
    </w:p>
    <w:p>
      <w:r>
        <w:t>- des politischen Nachrichtendienstes im Sinne</w:t>
      </w:r>
    </w:p>
    <w:p>
      <w:r>
        <w:t>von Art. 272 Ziff. 1 StGB ,</w:t>
      </w:r>
    </w:p>
    <w:p>
      <w:r>
        <w:t>- der Fälschung von Ausweisen im Sinne von</w:t>
      </w:r>
    </w:p>
    <w:p>
      <w:r>
        <w:t>Art. 252 in Verbindung mit Art. 255 StGB .</w:t>
      </w:r>
    </w:p>
    <w:p>
      <w:r>
        <w:t>b) Das Verfahren wegen versuchten Abhörens und</w:t>
      </w:r>
    </w:p>
    <w:p>
      <w:r>
        <w:t>Aufnehmens fremder Gespräche wird infolge Rückzugs des</w:t>
      </w:r>
    </w:p>
    <w:p>
      <w:r>
        <w:t>Strafantrags eingestellt.</w:t>
      </w:r>
    </w:p>
    <w:p>
      <w:r>
        <w:t>2.-</w:t>
      </w:r>
    </w:p>
    <w:p>
      <w:r>
        <w:t>a) Issac Bental wird bestraft mit 12 Monaten</w:t>
      </w:r>
    </w:p>
    <w:p>
      <w:r>
        <w:t>Gefängnis, abzüglich 65 Tage erstandener Untersuchungs-</w:t>
      </w:r>
    </w:p>
    <w:p>
      <w:r>
        <w:t>haft.</w:t>
      </w:r>
    </w:p>
    <w:p>
      <w:r>
        <w:t>b) Die Freiheitsstrafe wird bedingt aufgescho-</w:t>
      </w:r>
    </w:p>
    <w:p>
      <w:r>
        <w:t>ben bei einer Probezeit von zwei Jahren.</w:t>
      </w:r>
    </w:p>
    <w:p>
      <w:r>
        <w:t>3.-</w:t>
      </w:r>
    </w:p>
    <w:p>
      <w:r>
        <w:t>Issac Bental wird für die Dauer von fünf Jahren</w:t>
      </w:r>
    </w:p>
    <w:p>
      <w:r>
        <w:t>des Landes verwiesen.</w:t>
      </w:r>
    </w:p>
    <w:p>
      <w:r>
        <w:t>4.-</w:t>
      </w:r>
    </w:p>
    <w:p>
      <w:r>
        <w:t>a) Die beschlagnahmten Gegenstände und Beweis-</w:t>
      </w:r>
    </w:p>
    <w:p>
      <w:r>
        <w:t>mittel gemäss Liste A und Liste B der Bundesanwaltschaft</w:t>
      </w:r>
    </w:p>
    <w:p>
      <w:r>
        <w:t>werden zu Handen des Bundes eingezogen bzw. bei den</w:t>
      </w:r>
    </w:p>
    <w:p>
      <w:r>
        <w:t>Akten belassen.</w:t>
      </w:r>
    </w:p>
    <w:p>
      <w:r>
        <w:t>b) Die übrigen beschlagnahmten Gegenstände</w:t>
      </w:r>
    </w:p>
    <w:p>
      <w:r>
        <w:t>werden nach Eintritt der Rechtskraft des Urteils Issac</w:t>
      </w:r>
    </w:p>
    <w:p>
      <w:r>
        <w:t>Bental zu Handen der Berechtigten herausgegeben.</w:t>
      </w:r>
    </w:p>
    <w:p>
      <w:r>
        <w:t>5.-</w:t>
      </w:r>
    </w:p>
    <w:p>
      <w:r>
        <w:t>a) Die Kosten von Fr. 100'000.-- werden Issac</w:t>
      </w:r>
    </w:p>
    <w:p>
      <w:r>
        <w:t>Bental auferlegt.</w:t>
      </w:r>
    </w:p>
    <w:p>
      <w:r>
        <w:t>b) Die Bundesgerichtskasse wird angewiesen, die</w:t>
      </w:r>
    </w:p>
    <w:p>
      <w:r>
        <w:t>geleistete Kaution samt Zinsen nach Abzug der Kosten dem</w:t>
      </w:r>
    </w:p>
    <w:p>
      <w:r>
        <w:t>Berechtigten herauszugeben.</w:t>
      </w:r>
    </w:p>
    <w:p>
      <w:r>
        <w:t>---------</w:t>
      </w:r>
    </w:p>
    <w:p>
      <w:r>
        <w:t>Gegen dieses Urteil kann innert 10 Tagen nach der Zu-</w:t>
      </w:r>
    </w:p>
    <w:p>
      <w:r>
        <w:t>stellung des begründeten Entscheides beim Präsidenten</w:t>
      </w:r>
    </w:p>
    <w:p>
      <w:r>
        <w:t>des ausserordentlichen Kassationshofes des Bundesge-</w:t>
      </w:r>
    </w:p>
    <w:p>
      <w:r>
        <w:t>richts wegen der in Art. 220 BStP umschriebenen Gründe</w:t>
      </w:r>
    </w:p>
    <w:p>
      <w:r>
        <w:t>Nichtigkeitsbeschwerde eingereicht werden.</w:t>
      </w:r>
    </w:p>
    <w:p>
      <w:r>
        <w:t>Lausanne, 7. Juli 2000</w:t>
      </w:r>
    </w:p>
    <w:p>
      <w:r>
        <w:t>Im Namen des BUNDESSTRAFGERICHTS</w:t>
      </w:r>
    </w:p>
    <w:p>
      <w:r>
        <w:t>Der Präsident: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