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9C_828/2017 vom 18. Dezember 2017</w:t>
      </w:r>
    </w:p>
    <w:p>
      <w:r>
        <w:t>Bundesgericht, 2017-12-18, FR</w:t>
      </w:r>
    </w:p>
    <w:p>
      <w:r>
        <w:rPr>
          <w:b/>
        </w:rPr>
        <w:t xml:space="preserve">Quelle: </w:t>
      </w:r>
      <w:r>
        <w:t>https://mcp.opencaselaw.ch/entscheid/bger_9C_828_2017</w:t>
      </w:r>
    </w:p>
    <w:p>
      <w:r>
        <w:t>FR: TF 9C_828/2017 du 18 décembre 2017</w:t>
      </w:r>
    </w:p>
    <w:p>
      <w:r>
        <w:t>IT: TF 9C_828/2017 del 18 dicembre 2017</w:t>
      </w:r>
    </w:p>
    <w:p>
      <w:pPr>
        <w:pStyle w:val="Heading2"/>
      </w:pPr>
      <w:r>
        <w:t>Volltext</w:t>
      </w:r>
    </w:p>
    <w:p>
      <w:r>
        <w:t>Bundesgericht</w:t>
      </w:r>
    </w:p>
    <w:p>
      <w:r>
        <w:t>Tribunal fédéral</w:t>
      </w:r>
    </w:p>
    <w:p>
      <w:r>
        <w:t>Tribunale federale</w:t>
      </w:r>
    </w:p>
    <w:p>
      <w:r>
        <w:t>Tribunal federal</w:t>
      </w:r>
    </w:p>
    <w:p>
      <w:r>
        <w:t>9C_828/2017</w:t>
      </w:r>
    </w:p>
    <w:p>
      <w:r>
        <w:t>Arrêt du 18 décembre 2017</w:t>
      </w:r>
    </w:p>
    <w:p>
      <w:r>
        <w:t>IIe Cour de droit social</w:t>
      </w:r>
    </w:p>
    <w:p>
      <w:r>
        <w:t>Composition</w:t>
      </w:r>
    </w:p>
    <w:p>
      <w:r>
        <w:t>Mme la Juge fédérale Pfiffner, Présidente.</w:t>
      </w:r>
    </w:p>
    <w:p>
      <w:r>
        <w:t>Greffier : M. Berthoud.</w:t>
      </w:r>
    </w:p>
    <w:p>
      <w:r>
        <w:t>Participants à la procédure</w:t>
      </w:r>
    </w:p>
    <w:p>
      <w:r>
        <w:t>A.________,</w:t>
      </w:r>
    </w:p>
    <w:p>
      <w:r>
        <w:t>recourante,</w:t>
      </w:r>
    </w:p>
    <w:p>
      <w:r>
        <w:t>contre</w:t>
      </w:r>
    </w:p>
    <w:p>
      <w:r>
        <w:t>Groupe Mutuel, Service juridique,</w:t>
      </w:r>
    </w:p>
    <w:p>
      <w:r>
        <w:t>rue des Cèdres 5, 1920 Martigny,</w:t>
      </w:r>
    </w:p>
    <w:p>
      <w:r>
        <w:t>intimé.</w:t>
      </w:r>
    </w:p>
    <w:p>
      <w:r>
        <w:t>Objet</w:t>
      </w:r>
    </w:p>
    <w:p>
      <w:r>
        <w:t>Assurance-maladie,</w:t>
      </w:r>
    </w:p>
    <w:p>
      <w:r>
        <w:t>recours contre le jugement de la Cour de justice de la République et canton de Genève, Chambre des assurances sociales, du 24 octobre 2017 (A/1147/2017 ATAS/948/2017).</w:t>
      </w:r>
    </w:p>
    <w:p>
      <w:r>
        <w:t>Vu :</w:t>
      </w:r>
    </w:p>
    <w:p>
      <w:r>
        <w:t>le jugement du 24 octobre 2017, par lequel la Cour de justice de la République et canton de Genève, Chambre des assurances sociales, a déclaré irrecevable le recours dont A.________ l'avait saisie le 28 mars 2017, car les différents points que la prénommée entendait déférer devant cette autorité n'avaient pas fait l'objet d'une décision ouvrant la voie du recours et que la question de l'affiliation de sa fille à l'assurance obligatoire des soins avait l'objet d'un jugement entré en force,</w:t>
      </w:r>
    </w:p>
    <w:p>
      <w:r>
        <w:t>le recours interjeté le 23 novembre 2017 (timbre postal) contre ce jugement par A.________, ainsi que les diverses écritures déposées les 29 novembre, 6 et 12 décembre 2017,</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 118 Ib 134 ; DTA 2002 no 7 p. 61 consid. 2),</w:t>
      </w:r>
    </w:p>
    <w:p>
      <w:r>
        <w:t>que la recourante n'indique pas les motifs pour lesquels, à son avis, les premiers juges auraient dû entrer en matière sur son recours,</w:t>
      </w:r>
    </w:p>
    <w:p>
      <w:r>
        <w:t>que le recours doit être déclaré irrecevable selon la procédure simplifiée de l' art. 108 al. 1 let. b LTF ,</w:t>
      </w:r>
    </w:p>
    <w:p>
      <w:r>
        <w:t>qu'en application de l'art. 66 al. 1, 2ème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18 décembre 2017</w:t>
      </w:r>
    </w:p>
    <w:p>
      <w:r>
        <w:t>Au nom de la IIe Cour de droit social</w:t>
      </w:r>
    </w:p>
    <w:p>
      <w:r>
        <w:t>du Tribunal fédéral suisse</w:t>
      </w:r>
    </w:p>
    <w:p>
      <w:r>
        <w:t>La Présidente : Pfiffner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