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9C_679/2024 vom 7. Januar 2025</w:t>
      </w:r>
    </w:p>
    <w:p>
      <w:r>
        <w:t>Bundesgericht, 2025-01-07, FR</w:t>
      </w:r>
    </w:p>
    <w:p>
      <w:r>
        <w:rPr>
          <w:b/>
        </w:rPr>
        <w:t xml:space="preserve">Quelle: </w:t>
      </w:r>
      <w:r>
        <w:t>https://mcp.opencaselaw.ch/entscheid/bger_9C_679_2024</w:t>
      </w:r>
    </w:p>
    <w:p>
      <w:r>
        <w:t>FR: TF 9C_679/2024 du 7 janvier 2025</w:t>
      </w:r>
    </w:p>
    <w:p>
      <w:r>
        <w:t>IT: TF 9C_679/2024 del 7 gennaio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9C_679/2024</w:t>
      </w:r>
    </w:p>
    <w:p>
      <w:r>
        <w:t>Arrêt du 7 janvier 2025</w:t>
      </w:r>
    </w:p>
    <w:p>
      <w:r>
        <w:t>IIIe Cour de droit public</w:t>
      </w:r>
    </w:p>
    <w:p>
      <w:r>
        <w:t>Composition</w:t>
      </w:r>
    </w:p>
    <w:p>
      <w:r>
        <w:t>Mme la Juge fédérale Moser-Szeless, Présidente.</w:t>
      </w:r>
    </w:p>
    <w:p>
      <w:r>
        <w:t>Greffier : M. Feller.</w:t>
      </w:r>
    </w:p>
    <w:p>
      <w:r>
        <w:t>Participants à la procédure</w:t>
      </w:r>
    </w:p>
    <w:p>
      <w:r>
        <w:t>A.________,</w:t>
      </w:r>
    </w:p>
    <w:p>
      <w:r>
        <w:t>Portugal,</w:t>
      </w:r>
    </w:p>
    <w:p>
      <w:r>
        <w:t>recourant,</w:t>
      </w:r>
    </w:p>
    <w:p>
      <w:r>
        <w:t>contre</w:t>
      </w:r>
    </w:p>
    <w:p>
      <w:r>
        <w:t>Office de l'assurance-invalidité du canton de Fribourg, impasse de la Colline 1, 1762 Givisiez,</w:t>
      </w:r>
    </w:p>
    <w:p>
      <w:r>
        <w:t>intimé.</w:t>
      </w:r>
    </w:p>
    <w:p>
      <w:r>
        <w:t>Objet</w:t>
      </w:r>
    </w:p>
    <w:p>
      <w:r>
        <w:t>Assurance-invalidité (condition de recevabilité),</w:t>
      </w:r>
    </w:p>
    <w:p>
      <w:r>
        <w:t>recours contre l'arrêt du Tribunal cantonal du canton de Fribourg du 30 octobre 2024 (605 2024 58 - 605 2024 166).</w:t>
      </w:r>
    </w:p>
    <w:p>
      <w:r>
        <w:t>Vu :</w:t>
      </w:r>
    </w:p>
    <w:p>
      <w:r>
        <w:t>le recours du 28 novembre 2024 (timbre postal) contre l'arrêt du Tribunal cantonal du canton de Fribourg, Cour des assurances sociales, du 30 octobre 2024,</w:t>
      </w:r>
    </w:p>
    <w:p>
      <w:r>
        <w:t>considérant :</w:t>
      </w:r>
    </w:p>
    <w:p>
      <w:r>
        <w:t>que selon l' art. 42 al. 1 et 2 LTF , le recours doit indiquer, entre autres exigences, les conclusions, les motifs et les moyens de preuve, en exposant succinctement en quoi l'acte attaqué est contraire au droit,</w:t>
      </w:r>
    </w:p>
    <w:p>
      <w:r>
        <w:t>qu'à défaut, il est irrecevable,</w:t>
      </w:r>
    </w:p>
    <w:p>
      <w:r>
        <w:t>que pour satisfaire à l'obligation de motiver, la partie recourante doit discuter les motifs de la décision entreprise et indiquer précisément en quoi elle estime que l'autorité précédente a méconnu le droit, de telle sorte que l'on comprenne clairement, à la lecture de son exposé, quelles règles de droit auraient été, selon elle, transgressées par la juridiction précédente ( ATF 143 II 283 consid. 1.2.2 et les références),</w:t>
      </w:r>
    </w:p>
    <w:p>
      <w:r>
        <w:t>que les critiques de nature appellatoire sont irrecevables ( ATF 145 V 154 consid. 1.1 et les références),</w:t>
      </w:r>
    </w:p>
    <w:p>
      <w:r>
        <w:t>que dans son arrêt du 30 octobre 2024, la juridiction cantonale a rejeté le recours déposé par le recourant contre la décision de l'Office de l'assurance-invalidité du canton de Fribourg (ci-après: l'Office) du 19 février 2024, par laquelle ce dernier a refusé d'entrer en matière sur la demande de prestations du 26 octobre 2023 au motif qu'aucune aggravation de l'état de santé de l'assuré n'avait été rendue plausible,</w:t>
      </w:r>
    </w:p>
    <w:p>
      <w:r>
        <w:t>que le recourant se contente de contester la décision, en exposant sur un mode purement appellatoire sa propre version des faits, notamment en alléguant que les décisions prises à la suite de son accident l'avaient été à son encontre et non pas pour l'aider,</w:t>
      </w:r>
    </w:p>
    <w:p>
      <w:r>
        <w:t>qu'en outre, il ne s'en prend nullement aux motifs contenus dans l'arrêt entrepris et ayant amené la juridiction cantonale à rejeter le recours de l'assuré,</w:t>
      </w:r>
    </w:p>
    <w:p>
      <w:r>
        <w:t>que dès lors, le recourant n'expose pas en quoi les juges précédents auraient violé le droit fédéral au sens de l' art. 95 let. a LTF ou constaté les faits de façon manifestement inexacte (notion qui correspond à celle de l'arbitraire, ATF 147 V 35 consid. 4.2) au sens de l' art. 97 al. 1 LTF , en confirmant le refus de l'Office d'entrer en matière sur la demande de prestations du 26 octobre 2023 du recourant,</w:t>
      </w:r>
    </w:p>
    <w:p>
      <w:r>
        <w:t>que, dans la mesure où le présent recours ne répond manifestement pas aux exigences de l' art. 42 al. 1 et 2 LTF , il doit être déclaré irrecevable selon la procédure simplifiée de l' art. 108 al. 1 let. b LTF ,</w:t>
      </w:r>
    </w:p>
    <w:p>
      <w:r>
        <w:t>qu'en application de l'art. 66 al. 1, 2</w:t>
      </w:r>
    </w:p>
    <w:p>
      <w:r>
        <w:t>e phrase, LTF, il convient de renoncer à la perception des frais judiciaires,</w:t>
      </w:r>
    </w:p>
    <w:p>
      <w:r>
        <w:t>par ces motifs, la Présidente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au Tribunal cantonal du canton de Fribourg, Cour des assurances sociales, et à l'Office fédéral des assurances sociales.</w:t>
      </w:r>
    </w:p>
    <w:p>
      <w:r>
        <w:t>Lucerne, le 7 janvier 2025</w:t>
      </w:r>
    </w:p>
    <w:p>
      <w:r>
        <w:t>Au nom de la IIIe Cour de droit public</w:t>
      </w:r>
    </w:p>
    <w:p>
      <w:r>
        <w:t>du Tribunal fédéral suisse</w:t>
      </w:r>
    </w:p>
    <w:p>
      <w:r>
        <w:t>La Présidente : Moser-Szeless</w:t>
      </w:r>
    </w:p>
    <w:p>
      <w:r>
        <w:t>Le Greffier : Feller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