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8C_477/2023 vom 21. September 2023</w:t>
      </w:r>
    </w:p>
    <w:p>
      <w:r>
        <w:t>Bundesgericht, 2023-09-21, DE</w:t>
      </w:r>
    </w:p>
    <w:p>
      <w:r>
        <w:rPr>
          <w:b/>
        </w:rPr>
        <w:t xml:space="preserve">Quelle: </w:t>
      </w:r>
      <w:r>
        <w:t>https://mcp.opencaselaw.ch/entscheid/bger_8C_477_2023</w:t>
      </w:r>
    </w:p>
    <w:p>
      <w:r>
        <w:t>FR: TF 8C_477/2023 du 21 septembre 2023</w:t>
      </w:r>
    </w:p>
    <w:p>
      <w:r>
        <w:t>IT: TF 8C_477/2023 del 21 settembre 2023</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Nichteintretensurteilen praxisgemäss eine spezifische Auseinandersetzung mit den Nichteintretensgründen ( BGE 123 V 335 ).</w:t>
      </w:r>
    </w:p>
    <w:p>
      <w:r>
        <w:rPr>
          <w:b/>
        </w:rPr>
        <w:t>E. 2</w:t>
      </w:r>
    </w:p>
    <w:p>
      <w:r>
        <w:t>Die Vorinstanz trat im angefochtenen Urteil vom 3. Juli 2023 auf die gegen den Entscheid der Regierungsstatthalterin des Verwaltungskreises Bern-Mittelland vom 4. Mai 2023 in Sachen Sozialhilfeleistungen der Einwohnergemeinde Bern gerichtete Beschwerde vom 6. Juni 2023 wegen verspäteter Beschwerdeerhebung nicht ein.</w:t>
      </w:r>
    </w:p>
    <w:p>
      <w:r>
        <w:rPr>
          <w:b/>
        </w:rPr>
        <w:t>E. 3</w:t>
      </w:r>
    </w:p>
    <w:p>
      <w:r>
        <w:t>Darauf geht die Beschwerdeführerin - trotz eines entsprechenden Hinweises des Bundesgerichts am 27. Juli 2023 auf die spezifischen Eintretensvoraussetzungen bei der Anfechtung eines vorinstanzlichen Nichteintretens - in keiner ihrer zahlreichen Eingaben auch nur ansatzweise ein. Stattdessen trägt sie ausserhalb davon Liegendes vor.</w:t>
      </w:r>
    </w:p>
    <w:p>
      <w:r>
        <w:rPr>
          <w:b/>
        </w:rPr>
        <w:t>E. 4</w:t>
      </w:r>
    </w:p>
    <w:p>
      <w:r>
        <w:t>Da dieser Begründungsmangel offensichtlich ist, führt dies zu einem Nichteintreten auf das Rechtsmittel im vereinfachten Verfahren nach Art. 108 Abs. 1 lit. b BGG .</w:t>
      </w:r>
    </w:p>
    <w:p>
      <w:r>
        <w:rPr>
          <w:b/>
        </w:rPr>
        <w:t>E. 5</w:t>
      </w:r>
    </w:p>
    <w:p>
      <w:r>
        <w:t>Das Bundesgericht behält sich vor, weitere gleichartige Eingaben in dieser Angelegenheit unbeantwortet abzulegen.</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