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8C_407/2017 vom 31. August 2017</w:t>
      </w:r>
    </w:p>
    <w:p>
      <w:r>
        <w:t>Bundesgericht, 2017-08-31, DE</w:t>
      </w:r>
    </w:p>
    <w:p>
      <w:r>
        <w:rPr>
          <w:b/>
        </w:rPr>
        <w:t xml:space="preserve">Quelle: </w:t>
      </w:r>
      <w:r>
        <w:t>https://mcp.opencaselaw.ch/entscheid/bger_8C_407_2017</w:t>
      </w:r>
    </w:p>
    <w:p>
      <w:r>
        <w:t>FR: TF 8C_407/2017 du 31 août 2017</w:t>
      </w:r>
    </w:p>
    <w:p>
      <w:r>
        <w:t>IT: TF 8C_407/2017 del 31 agosto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8C_407/2017</w:t>
      </w:r>
    </w:p>
    <w:p>
      <w:r>
        <w:t>Urteil vom 31. August 2017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Departement für Wirtschaft,</w:t>
      </w:r>
    </w:p>
    <w:p>
      <w:r>
        <w:t>Soziales und Umwelt Basel-Stadt,</w:t>
      </w:r>
    </w:p>
    <w:p>
      <w:r>
        <w:t>Generalsekretariat,</w:t>
      </w:r>
    </w:p>
    <w:p>
      <w:r>
        <w:t>Rheinsprung 16-18, 4051 Basel,</w:t>
      </w:r>
    </w:p>
    <w:p>
      <w:r>
        <w:t>Beschwerdegegner.</w:t>
      </w:r>
    </w:p>
    <w:p>
      <w:r>
        <w:t>Gegenstand</w:t>
      </w:r>
    </w:p>
    <w:p>
      <w:r>
        <w:t>Sozialhilfe (Prozessvoraussetzung),</w:t>
      </w:r>
    </w:p>
    <w:p>
      <w:r>
        <w:t>Beschwerde gegen die Verfügung</w:t>
      </w:r>
    </w:p>
    <w:p>
      <w:r>
        <w:t>des Appellationsgerichts Basel-Stadt</w:t>
      </w:r>
    </w:p>
    <w:p>
      <w:r>
        <w:t>vom 13. April 2017.</w:t>
      </w:r>
    </w:p>
    <w:p>
      <w:r>
        <w:t>Nach Einsicht</w:t>
      </w:r>
    </w:p>
    <w:p>
      <w:r>
        <w:t>in die Beschwerde vom 25. Mai 2017 gegen die Verfügung des Appellationsgerichts Basel-Stadt vom 13. April 2017,</w:t>
      </w:r>
    </w:p>
    <w:p>
      <w:r>
        <w:t>in die Verfügung vom 8. Juni 2017, mit welcher das mit Beschwerdeerhebung gestellte Gesuch um unentgeltliche Rechtspflege abgewiesen wurde,</w:t>
      </w:r>
    </w:p>
    <w:p>
      <w:r>
        <w:t>in die Verfügung vom 10. Juli 2017, mit welcher A.________ zur Bezahlung eines Kostenvorschusses innert einer Nachfrist bis zum 22. August 2017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ist,</w:t>
      </w:r>
    </w:p>
    <w:p>
      <w:r>
        <w:t>dass in Anwendung von Art. 66 Abs. 1 Satz 2 BGG nochmals (vgl. Urteil 8C_57/2017 vom 13. März 2017) ausnahmsweise auf die Erhebung von Gerichtskosten verzichtet wird, womit inskünftig aber bei gleichbleibender Beschwerdeführung nicht mehr gerechnet werden darf,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 und dem Appellationsgericht Basel-Stadt schriftlich mitgeteilt.</w:t>
      </w:r>
    </w:p>
    <w:p>
      <w:r>
        <w:t>Luzern, 31. August 2017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