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6B_288/2021 vom 12. April 2021</w:t>
      </w:r>
    </w:p>
    <w:p>
      <w:r>
        <w:t>Bundesgericht, 2021-04-12, IT</w:t>
      </w:r>
    </w:p>
    <w:p>
      <w:r>
        <w:rPr>
          <w:b/>
        </w:rPr>
        <w:t xml:space="preserve">Quelle: </w:t>
      </w:r>
      <w:r>
        <w:t>https://mcp.opencaselaw.ch/entscheid/bger_6B_288_2021</w:t>
      </w:r>
    </w:p>
    <w:p>
      <w:r>
        <w:t>FR: TF 6B_288/2021 du 12 avril 2021</w:t>
      </w:r>
    </w:p>
    <w:p>
      <w:r>
        <w:t>IT: TF 6B_288/2021 del 12 aprile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cause 6B_288/2021 e 6B_289/2021 sono congiunte.</w:t>
      </w:r>
    </w:p>
    <w:p>
      <w:r>
        <w:rPr>
          <w:b/>
        </w:rPr>
        <w:t>E. 2</w:t>
      </w:r>
    </w:p>
    <w:p>
      <w:r>
        <w:t>Il ricorso è inammissibile.</w:t>
      </w:r>
    </w:p>
    <w:p>
      <w:r>
        <w:rPr>
          <w:b/>
        </w:rPr>
        <w:t>E. 3</w:t>
      </w:r>
    </w:p>
    <w:p>
      <w:r>
        <w:t>La domanda di gratuito patrocinio è respinta.</w:t>
      </w:r>
    </w:p>
    <w:p>
      <w:r>
        <w:rPr>
          <w:b/>
        </w:rPr>
        <w:t>E. 4</w:t>
      </w:r>
    </w:p>
    <w:p>
      <w:r>
        <w:t>Le spese giudiziarie di complessivi fr. 800.-- sono poste a carico dei ricorrenti, in solido.</w:t>
      </w:r>
    </w:p>
    <w:p>
      <w:r>
        <w:rPr>
          <w:b/>
        </w:rPr>
        <w:t>E. 5</w:t>
      </w:r>
    </w:p>
    <w:p>
      <w:r>
        <w:t>Comunicazione alle parti e al Tribunale cantonale dei Grigioni, Prima Camera penale.</w:t>
      </w:r>
    </w:p>
    <w:p>
      <w:r>
        <w:t>Losanna, 12 aprile 2021</w:t>
      </w:r>
    </w:p>
    <w:p>
      <w:r>
        <w:t>In nome della Corte di diritto penale</w:t>
      </w:r>
    </w:p>
    <w:p>
      <w:r>
        <w:t>del Tribunale federale svizzero</w:t>
      </w:r>
    </w:p>
    <w:p>
      <w:r>
        <w:t>La Presidente: Jacquemoud-Rossari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