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6B_1377/2017 vom 19. Februar 2018</w:t>
      </w:r>
    </w:p>
    <w:p>
      <w:r>
        <w:t>Bundesgericht, 2018-02-19, FR</w:t>
      </w:r>
    </w:p>
    <w:p>
      <w:r>
        <w:rPr>
          <w:b/>
        </w:rPr>
        <w:t xml:space="preserve">Quelle: </w:t>
      </w:r>
      <w:r>
        <w:t>https://mcp.opencaselaw.ch/entscheid/bger_6B_1377_2017</w:t>
      </w:r>
    </w:p>
    <w:p>
      <w:r>
        <w:t>FR: TF 6B_1377/2017 du 19 février 2018</w:t>
      </w:r>
    </w:p>
    <w:p>
      <w:r>
        <w:t>IT: TF 6B_1377/2017 del 19 febbraio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6B_1377/2017</w:t>
      </w:r>
    </w:p>
    <w:p>
      <w:r>
        <w:t>Ordonnance du 19 février 2018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Greffière : Mme Gehring.</w:t>
      </w:r>
    </w:p>
    <w:p>
      <w:r>
        <w:t>Participants à la procédure</w:t>
      </w:r>
    </w:p>
    <w:p>
      <w:r>
        <w:t>X.________ AG,</w:t>
      </w:r>
    </w:p>
    <w:p>
      <w:r>
        <w:t>recourante,</w:t>
      </w:r>
    </w:p>
    <w:p>
      <w:r>
        <w:t>contre</w:t>
      </w:r>
    </w:p>
    <w:p>
      <w:r>
        <w:t>1. Ministère public de la République et canton du Jura,</w:t>
      </w:r>
    </w:p>
    <w:p>
      <w:r>
        <w:t>2. A.________,</w:t>
      </w:r>
    </w:p>
    <w:p>
      <w:r>
        <w:t>3. B.________,</w:t>
      </w:r>
    </w:p>
    <w:p>
      <w:r>
        <w:t>tous les deux représentés par</w:t>
      </w:r>
    </w:p>
    <w:p>
      <w:r>
        <w:t>Me Hubert Theurillat, avocat,</w:t>
      </w:r>
    </w:p>
    <w:p>
      <w:r>
        <w:t>intimés.</w:t>
      </w:r>
    </w:p>
    <w:p>
      <w:r>
        <w:t>Objet</w:t>
      </w:r>
    </w:p>
    <w:p>
      <w:r>
        <w:t>Recours en matière pénale au Tribunal fédéral, retrait,</w:t>
      </w:r>
    </w:p>
    <w:p>
      <w:r>
        <w:t>recours contre la décision de la Cour pénale du Tribunal cantonal du canton du Jura du 29 novembre 2017 (CP 51/2017).</w:t>
      </w:r>
    </w:p>
    <w:p>
      <w:r>
        <w:t>Considérant en fait et en droit :</w:t>
      </w:r>
    </w:p>
    <w:p>
      <w:r>
        <w:t>Par acte daté du 12 février 2018, la recourante déclare retirer le recours en matière pénale qu'elle a interjeté au Tribunal fédéral dans l'affaire citée sous rubrique. Il sied d'en prendre acte et de rayer la cause du rôle (cf. art. 32 al. 2 LTF ), sans frais (cf. art. 66 al. 2 LTF ).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6B_1377/2017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pénale du Tribunal cantonal du canton du Jura.</w:t>
      </w:r>
    </w:p>
    <w:p>
      <w:r>
        <w:t>Lausanne, le 19 février 2018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