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5A_811/2016 vom 31. Oktober 2016</w:t>
      </w:r>
    </w:p>
    <w:p>
      <w:r>
        <w:t>Bundesgericht, 2016-10-31, DE</w:t>
      </w:r>
    </w:p>
    <w:p>
      <w:r>
        <w:rPr>
          <w:b/>
        </w:rPr>
        <w:t xml:space="preserve">Quelle: </w:t>
      </w:r>
      <w:r>
        <w:t>https://mcp.opencaselaw.ch/entscheid/bger_5A_811_2016</w:t>
      </w:r>
    </w:p>
    <w:p>
      <w:r>
        <w:t>FR: TF 5A_811/2016 du 31 octobre 2016</w:t>
      </w:r>
    </w:p>
    <w:p>
      <w:r>
        <w:t>IT: TF 5A_811/2016 del 31 ottobre 2016</w:t>
      </w:r>
    </w:p>
    <w:p>
      <w:pPr>
        <w:pStyle w:val="Heading2"/>
      </w:pPr>
      <w:r>
        <w:t>Volltext</w:t>
      </w:r>
    </w:p>
    <w:p>
      <w:r>
        <w:t>Bundesgericht</w:t>
      </w:r>
    </w:p>
    <w:p>
      <w:r>
        <w:t>Tribunal fédéral</w:t>
      </w:r>
    </w:p>
    <w:p>
      <w:r>
        <w:t>Tribunale federale</w:t>
      </w:r>
    </w:p>
    <w:p>
      <w:r>
        <w:t>Tribunal federal</w:t>
      </w:r>
    </w:p>
    <w:p>
      <w:r>
        <w:t>{T 0/2}</w:t>
      </w:r>
    </w:p>
    <w:p>
      <w:r>
        <w:t>5A_811/2016</w:t>
      </w:r>
    </w:p>
    <w:p>
      <w:r>
        <w:t>Urteil vom 31. Oktober 2016</w:t>
      </w:r>
    </w:p>
    <w:p>
      <w:r>
        <w:t>II. zivilrechtliche Abteilung</w:t>
      </w:r>
    </w:p>
    <w:p>
      <w:r>
        <w:t>Besetzung</w:t>
      </w:r>
    </w:p>
    <w:p>
      <w:r>
        <w:t>Bundesrichter von Werdt, Präsident,</w:t>
      </w:r>
    </w:p>
    <w:p>
      <w:r>
        <w:t>Gerichtsschreiber Füllemann.</w:t>
      </w:r>
    </w:p>
    <w:p>
      <w:r>
        <w:t>Verfahrensbeteiligte</w:t>
      </w:r>
    </w:p>
    <w:p>
      <w:r>
        <w:t>A.________,</w:t>
      </w:r>
    </w:p>
    <w:p>
      <w:r>
        <w:t>Beschwerdeführerin,</w:t>
      </w:r>
    </w:p>
    <w:p>
      <w:r>
        <w:t>gegen</w:t>
      </w:r>
    </w:p>
    <w:p>
      <w:r>
        <w:t>Psychiatrische Klinik B.________.</w:t>
      </w:r>
    </w:p>
    <w:p>
      <w:r>
        <w:t>Gegenstand</w:t>
      </w:r>
    </w:p>
    <w:p>
      <w:r>
        <w:t>Fürsorgerische Unterbringung,</w:t>
      </w:r>
    </w:p>
    <w:p>
      <w:r>
        <w:t>Beschwerde nach Art. 72 ff. BGG gegen das Urteil vom 25. Oktober 2016 des Obergerichts des Kantons Zürich (II. Zivilkammer).</w:t>
      </w:r>
    </w:p>
    <w:p>
      <w:r>
        <w:t>Nach Einsicht</w:t>
      </w:r>
    </w:p>
    <w:p>
      <w:r>
        <w:t>in die Beschwerde gemäss Art. 72 ff. BGG gegen das Urteil vom 25. Oktober 2016 des Obergerichts des Kantons Zürich, das eine Beschwerde der Beschwerdeführerin gegen einen abweisenden Beschwerdeentscheid des Bezirksgerichts Zürich (betreffend die am 27. September 2016 gestützt auf Art. 426 Abs. 1 ZGB angeordnete Einweisung der Beschwerdeführerin in die Psychiatrische Klinik B.________) abgewiesen hat,</w:t>
      </w:r>
    </w:p>
    <w:p>
      <w:r>
        <w:t>in Erwägung,</w:t>
      </w:r>
    </w:p>
    <w:p>
      <w:r>
        <w:t>dass das Obergericht erwog, gemäss ärztlichem Gutachten leide die zum 18. Mal stationär behandelte Beschwerdeführerin an einer Erkrankung... mit..., die nicht krankheitseinsichtige Beschwerdeführerin müsse zwingend stationär behandelt werden, weil sie andernfalls die Medikation absetzen und andere gefährden würde,</w:t>
      </w:r>
    </w:p>
    <w:p>
      <w:r>
        <w:t>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auch Verfassungsrügen in der Beschwerdeschrift vorzubringen und zu begründen sind ( Art. 106 Abs. 2 BGG ),</w:t>
      </w:r>
    </w:p>
    <w:p>
      <w:r>
        <w:t>dass die Beschwerdeführerin in ihrer Eingabe an das Bundesgericht nicht rechtsgenüglich auf die obergerichtlichen Erwägungen eingeht,</w:t>
      </w:r>
    </w:p>
    <w:p>
      <w:r>
        <w:t>dass sie erst recht nicht nach den gesetzlichen Anforderungen anhand dieser Erwägungen aufzeigt, inwiefern das Urteil des Obergerichts vom 25. Oktober 2016 rechts- oder verfassungswidrig sein soll,</w:t>
      </w:r>
    </w:p>
    <w:p>
      <w:r>
        <w:t>dass somit auf die - offensichtlich keine hinreichende Begründung enthaltende - Beschwerde in Anwendung von Art. 108 Abs. 1 lit. b BGG nicht einzutreten ist,</w:t>
      </w:r>
    </w:p>
    <w:p>
      <w:r>
        <w:t>dass keine Gerichtskosten zu erheben sind,</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der Beschwerdeführerin, der Psychiatrischen Klinik B.________ und dem Obergericht des Kantons Zürich schriftlich mitgeteilt.</w:t>
      </w:r>
    </w:p>
    <w:p>
      <w:r>
        <w:t>Lausanne, 31. Oktober 2016</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