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571/2016 vom 3. August 2016</w:t>
      </w:r>
    </w:p>
    <w:p>
      <w:r>
        <w:t>Bundesgericht, 2016-08-03, DE</w:t>
      </w:r>
    </w:p>
    <w:p>
      <w:r>
        <w:rPr>
          <w:b/>
        </w:rPr>
        <w:t xml:space="preserve">Quelle: </w:t>
      </w:r>
      <w:r>
        <w:t>https://mcp.opencaselaw.ch/entscheid/bger_5A_571_2016</w:t>
      </w:r>
    </w:p>
    <w:p>
      <w:r>
        <w:t>FR: TF 5A 571/2016 du 3 août 2016</w:t>
      </w:r>
    </w:p>
    <w:p>
      <w:r>
        <w:t>IT: TF 5A 571/2016 del 3 agosto 2016</w:t>
      </w:r>
    </w:p>
    <w:p>
      <w:pPr>
        <w:pStyle w:val="Heading2"/>
      </w:pPr>
      <w:r>
        <w:t>Regeste</w:t>
      </w:r>
    </w:p>
    <w:p>
      <w:r>
        <w:t>Verweigerung der Wiederherstellung der aufschiebenden Wirkung (in einem Beschwerdeverfahren betreffend Kindesschutzmassnahmen) | Familienrecht</w:t>
      </w:r>
    </w:p>
    <w:p>
      <w:pPr>
        <w:pStyle w:val="Heading2"/>
      </w:pPr>
      <w:r>
        <w:t>Volltext</w:t>
      </w:r>
    </w:p>
    <w:p>
      <w:r>
        <w:t>Bundesgericht II. Zivilrechtliche Abteilung 03.08.2016 5A 571/2016 (5A_571/2016) Tribunal fédéral IIe Cour de droit civil 03.08.2016 5A 571/2016 (5A_571/2016) Tribunale federale II Corte di diritto civile 03.08.2016 5A 571/2016 (5A_571/2016)</w:t>
      </w:r>
    </w:p>
    <w:p>
      <w:r>
        <w:t>Verweigerung der Wiederherstellung der aufschiebenden Wirkung (in einem Beschwerdeverfahren betreffend Kindesschutzmassnahmen) | Familienrecht</w:t>
      </w:r>
    </w:p>
    <w:p>
      <w:r>
        <w:t>Bundesgericht Tribunal fédéral Tribunale federale Tribunal federal {T 0/2} 5A_571/2016 Urteil vom 3. August 2016 II. zivilrechtliche Abteilung Besetzung Bundesrichter von Werdt, Präsident, Gerichtsschreiber Füllemann. Verfahrensbeteiligte A.________, Beschwerdeführer, gegen B.________, vertreten durch Rechtsanwältin Evelyn Meier-Eichenberger, Beschwerdegegnerin, Kindes- und Erwachsenenschutzbehörde (KESB) U.________. Gegenstand Verweigerung der Wiederherstellung der aufschiebenden Wirkung (in einem Beschwerdeverfahren betreffend Kindesschutzmassnahmen), Beschwerde nach Art. 72 ff. BGG gegen das Urteil vom 23. Juni 2016 des Obergerichts des Kantons Zürich (II. Zivilkammer). Nach Einsicht in die Beschwerde gemäss Art. 72 ff. BGG gegen das Urteil vom 23. Juni 2016 des Obergerichts des Kantons Zürich, das eine Beschwerde des Beschwerdeführers gegen die Verweigerung der Wiederherstellung der aufschiebenden Wirkung (durch den Bezirksrat V.________ im Rahmen einer Beschwerde des Beschwerdeführers gegen Kindesschutzmassnahmen) abgewiesen hat, in Erwägung, dass das Obergericht erwog, für die beiden 2007 und 2010 geborenen, unter der mütterlichen Obhut stehenden Kinder der Parteien bestehe bei Ausübung des Besuchsrechts durch den Beschwerdeführer eine erhebliche Gefahr, weshalb die Verweigerung der Wiederherstellung der aufschiebenden Wirkung gerechtfertigt sei, dass sich die Beschwerde nach Art. 72 ff. BGG gegen einen Beschwerdeentscheid betreffend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dargetan wird, inwiefern ihm durch die Verweigerung der Wiederherstellung der aufschiebenden Wirkung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zumal gegen das Urteil des Obergerichts betreffend vorsorgliche Massnahmen nur die Rüge der Verletzung verfassungsmässiger Rechte offen stünde ( Art. 98 BGG ) und der Beschwerdeführer in seiner Eingabe an das Bundesgericht keine solchen Rügen erhebt,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200.-- werden dem Beschwerdeführer auferlegt. 3. Dieses Urteil wird den Parteien, der Kindes- und Erwachsenenschutzbehörde U.________ und dem Obergericht des Kantons Zürich schriftlich mitgeteilt. Lausanne, 3. August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