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5A_271/2018 vom 25. April 2018</w:t>
      </w:r>
    </w:p>
    <w:p>
      <w:r>
        <w:t>Bundesgericht, 2018-04-25, DE</w:t>
      </w:r>
    </w:p>
    <w:p>
      <w:r>
        <w:rPr>
          <w:b/>
        </w:rPr>
        <w:t xml:space="preserve">Quelle: </w:t>
      </w:r>
      <w:r>
        <w:t>https://mcp.opencaselaw.ch/entscheid/bger_5A_271_2018</w:t>
      </w:r>
    </w:p>
    <w:p>
      <w:r>
        <w:t>FR: TF 5A_271/2018 du 25 avril 2018</w:t>
      </w:r>
    </w:p>
    <w:p>
      <w:r>
        <w:t>IT: TF 5A_271/2018 del 25 aprile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Angefochten ist der kantonal letztinstanzliche Entscheid betreffend fürsorgerische Unterbringung; die Beschwerde in Zivilsachen steht offen (Art. 72 Abs. 2 lit. b Ziff. 6, Art. 75 Abs. 1 und Art. 90 BGG ).</w:t>
      </w:r>
    </w:p>
    <w:p>
      <w:r>
        <w:rPr>
          <w:b/>
        </w:rPr>
        <w:t>E. 2</w:t>
      </w:r>
    </w:p>
    <w:p>
      <w:r>
        <w:t>Mit der tatsächlichen Entlassung aus der Klinik wird die Beschwerde gegen die fürsorgerische Unterbringung gegenstandslos (vgl. Urteile 5A_733/2016 vom 5. Oktober 2016 E. 2.2; 5A_913/2017 vom 24. November 2017 E. 4; 5A_62/2018 vom 30. Januar 2018 E. 1). Entsprechend ist das bundesgerichtliche Verfahren in Anwendung von Art. 32 Abs. 2 und Art. 71 BGG i.V.m. Art. 72 BZP durch Präsidialentscheid abzuschreiben.</w:t>
      </w:r>
    </w:p>
    <w:p>
      <w:r>
        <w:rPr>
          <w:b/>
        </w:rPr>
        <w:t>E. 3</w:t>
      </w:r>
    </w:p>
    <w:p>
      <w:r>
        <w:t>Dieses Urteil wird dem Beschwerdeführer, B.________, dem Verwaltungsgericht des Kantons Aargau, 1. Kammer, und der Klinik C.________ schriftlich mitgeteilt.</w:t>
      </w:r>
    </w:p>
    <w:p>
      <w:r>
        <w:t>Lausanne, 25. April 2018</w:t>
      </w:r>
    </w:p>
    <w:p>
      <w:r>
        <w:t>Im Namen der II. zivilrechtlichen Abteilung</w:t>
      </w:r>
    </w:p>
    <w:p>
      <w:r>
        <w:t>des Schweizerischen Bundesgerichts</w:t>
      </w:r>
    </w:p>
    <w:p>
      <w:r>
        <w:t>Das präsidierende Mitglied: Escher</w:t>
      </w:r>
    </w:p>
    <w:p>
      <w:r>
        <w:t>Der Gerichtsschreiber: Möckli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