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42/2019 vom 18. Januar 2019</w:t>
      </w:r>
    </w:p>
    <w:p>
      <w:r>
        <w:t>Bundesgericht, 2019-01-18, FR</w:t>
      </w:r>
    </w:p>
    <w:p>
      <w:r>
        <w:rPr>
          <w:b/>
        </w:rPr>
        <w:t xml:space="preserve">Quelle: </w:t>
      </w:r>
      <w:r>
        <w:t>https://mcp.opencaselaw.ch/entscheid/bger_2C_42_2019</w:t>
      </w:r>
    </w:p>
    <w:p>
      <w:r>
        <w:t>FR: TF 2C 42/2019 du 18 janvier 2019</w:t>
      </w:r>
    </w:p>
    <w:p>
      <w:r>
        <w:t>IT: TF 2C 42/2019 del 18 gennaio 2019</w:t>
      </w:r>
    </w:p>
    <w:p>
      <w:pPr>
        <w:pStyle w:val="Heading2"/>
      </w:pPr>
      <w:r>
        <w:t>Regeste</w:t>
      </w:r>
    </w:p>
    <w:p>
      <w:r>
        <w:t>Détention en vue de renvoi | Droit de cité et droit des étrangers</w:t>
      </w:r>
    </w:p>
    <w:p>
      <w:pPr>
        <w:pStyle w:val="Heading2"/>
      </w:pPr>
      <w:r>
        <w:t>Erwägungen</w:t>
      </w:r>
    </w:p>
    <w:p>
      <w:r>
        <w:rPr>
          <w:b/>
        </w:rPr>
        <w:t>E. 1</w:t>
      </w:r>
    </w:p>
    <w:p>
      <w:r>
        <w:t>Par arrêt rendu le 7 janvier 2019, le Juge unique du Tribunal cantonal du canton du Valais a approuvé la mise en détention de X.________, ressortissant algérien, ayant fait l'objet de décisions en fin mars 2010 rejetant sa demande d'asile et prononçant son renvoi de Suisse. Il avait été placé en détention pour renvoi immédiatement après avoir été libéré de l'exécution de peines privatives de liberté qui lui avaient été infligées en raison de diverses condamnations pour contraventions à la LStp, à la la loi du 16 décembre 2005 sur les étrangers et l'intégration (LEI; RS 142.20, nouveau titre dès le 1er janvier 2019 [RO 2017 6521]), vol et violation de domicile. Lors de son audition du 7 janvier 2019, il avait répété qu'il ne voulait pas retourner en Algérie mais en Espagne et précisé qu'il avait commencé une grève de la faim.</w:t>
      </w:r>
    </w:p>
    <w:p>
      <w:r>
        <w:rPr>
          <w:b/>
        </w:rPr>
        <w:t>E. 2</w:t>
      </w:r>
    </w:p>
    <w:p>
      <w:r>
        <w:t>Par courrier du 11 janvier 2019, l'intéressé expose au Tribunal fédéral qu'il ne peut pas retourner en Algérie parce qu'il était engagé auprès de l'armée de l'air algérienne et qu'il serait arrêté par la police militaire à son arrivée à l'aéroport. Il se dit atteint dans sa santé psychique. Il demande à être libéré.</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7 janvier 2019 et les motifs qu'il retient à l'appui de la confirmation de détention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