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1F_9/2018 vom 24. April 2018</w:t>
      </w:r>
    </w:p>
    <w:p>
      <w:r>
        <w:t>Bundesgericht, 2018-04-24, DE</w:t>
      </w:r>
    </w:p>
    <w:p>
      <w:r>
        <w:rPr>
          <w:b/>
        </w:rPr>
        <w:t xml:space="preserve">Quelle: </w:t>
      </w:r>
      <w:r>
        <w:t>https://mcp.opencaselaw.ch/entscheid/bger_1F_9_2018</w:t>
      </w:r>
    </w:p>
    <w:p>
      <w:r>
        <w:t>FR: TF 1F_9/2018 du 24 avril 2018</w:t>
      </w:r>
    </w:p>
    <w:p>
      <w:r>
        <w:t>IT: TF 1F_9/2018 del 24 aprile 2018</w:t>
      </w:r>
    </w:p>
    <w:p>
      <w:pPr>
        <w:pStyle w:val="Heading2"/>
      </w:pPr>
      <w:r>
        <w:t>Erwägungen</w:t>
      </w:r>
    </w:p>
    <w:p>
      <w:r>
        <w:rPr>
          <w:b/>
        </w:rPr>
        <w:t>E. 1</w:t>
      </w:r>
    </w:p>
    <w:p>
      <w:r>
        <w:t>Urteile des Bundesgerichts erwachsen am Tag ihrer Ausfällung in Rechtskraft ( Art. 61 BGG ) und können nicht mit Beschwerde angefochten werden. Hingegen kann die Revision eines Bundesgerichtsurteils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Die Ausstandsgesuche gegen Bundesrichter Karlen und Gerichtsschreiber Pfäffli sind gegenstandslos, da die beiden am vorliegenden Verfahren nicht beteiligt sind.</w:t>
      </w:r>
    </w:p>
    <w:p>
      <w:r>
        <w:rPr>
          <w:b/>
        </w:rPr>
        <w:t>E. 3</w:t>
      </w:r>
    </w:p>
    <w:p>
      <w:r>
        <w:t>Der Gesuchsteller verlangt sinngemäss die Revision des Urteils 1B_95/2018, nennt indessen keine Revisionsgründe, sondern bringt vielmehr bloss vor, es sei fehlerhaft und in einem unfairen Verfahren zustandegekommen, weil seine Beschwerdebegründung entgegen der in diesem Urteil vertretenen Auffassung den gesetzlichen Anforderungen entsprochen habe. Darauf ist nicht einzutreten. Der Gesuchsteller wird zudem darauf hingewiesen, dass weitere Eingaben in dieser Sache, die keine Revisionsgründe enthalten, unbeantwortet abgelegt würden.</w:t>
      </w:r>
    </w:p>
    <w:p>
      <w:r>
        <w:rPr>
          <w:b/>
        </w:rPr>
        <w:t>E. 4</w:t>
      </w:r>
    </w:p>
    <w:p>
      <w:r>
        <w:t>Auf eine Kostenauflage an den Gesuchsteller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