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1B_253/2015 vom 8. September 2015</w:t>
      </w:r>
    </w:p>
    <w:p>
      <w:r>
        <w:t>Bundesgericht, 2015-09-08, FR</w:t>
      </w:r>
    </w:p>
    <w:p>
      <w:r>
        <w:rPr>
          <w:b/>
        </w:rPr>
        <w:t xml:space="preserve">Quelle: </w:t>
      </w:r>
      <w:r>
        <w:t>https://mcp.opencaselaw.ch/entscheid/bger_1B_253_2015</w:t>
      </w:r>
    </w:p>
    <w:p>
      <w:r>
        <w:t>FR: TF 1B_253/2015 du 8 septembre 2015</w:t>
      </w:r>
    </w:p>
    <w:p>
      <w:r>
        <w:t>IT: TF 1B_253/2015 del 8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1B_253/2015</w:t>
      </w:r>
    </w:p>
    <w:p>
      <w:r>
        <w:t>Ordonnance du 8 septembre 2015</w:t>
      </w:r>
    </w:p>
    <w:p>
      <w:r>
        <w:t>Ire Cour de droit public</w:t>
      </w:r>
    </w:p>
    <w:p>
      <w:r>
        <w:t>Composition</w:t>
      </w:r>
    </w:p>
    <w:p>
      <w:r>
        <w:t>M. le Juge fédéral Fonjallaz, Président.</w:t>
      </w:r>
    </w:p>
    <w:p>
      <w:r>
        <w:t>Greffier : M. Parmelin.</w:t>
      </w:r>
    </w:p>
    <w:p>
      <w:r>
        <w:t>Participants à la procédure</w:t>
      </w:r>
    </w:p>
    <w:p>
      <w:r>
        <w:t>A.________, représenté par Me Stephen Gintzburger, avocat,</w:t>
      </w:r>
    </w:p>
    <w:p>
      <w:r>
        <w:t>recourant,</w:t>
      </w:r>
    </w:p>
    <w:p>
      <w:r>
        <w:t>contre</w:t>
      </w:r>
    </w:p>
    <w:p>
      <w:r>
        <w:t>Ministère public de l'arrondissement de l'Est vaudois, quai Maria-Belgia 18, 1800 Vevey.</w:t>
      </w:r>
    </w:p>
    <w:p>
      <w:r>
        <w:t>Objet</w:t>
      </w:r>
    </w:p>
    <w:p>
      <w:r>
        <w:t>Procédure pénale ; récusation,</w:t>
      </w:r>
    </w:p>
    <w:p>
      <w:r>
        <w:t>recours contre la décision du Ministère public de l'arrondissement de l'Est vaudois du 24 juin 2015.</w:t>
      </w:r>
    </w:p>
    <w:p>
      <w:r>
        <w:t>Vu :</w:t>
      </w:r>
    </w:p>
    <w:p>
      <w:r>
        <w:t>la décision du 24 juin 2015 par laquelle le Ministère public de l'arrondissement de l'Est vaudois rejette la demande de récusation formulée par A.________ contre le personnel de la gendarmerie de Montreux dans la cause pénale qui l'oppose à B.________ et à C.________,</w:t>
      </w:r>
    </w:p>
    <w:p>
      <w:r>
        <w:t>le recours en matière pénale formé contre cette décision par A.________,</w:t>
      </w:r>
    </w:p>
    <w:p>
      <w:r>
        <w:t>les ordonnances présidentielles des 24 juillet et 4 août 2015 invitant le recourant à produire la décision attaquée qui n'était pas jointe au recours et à verser une avance de frais de 2'000 fr.,</w:t>
      </w:r>
    </w:p>
    <w:p>
      <w:r>
        <w:t>les ordonnances présidentielles des 25 août et 2 septembre 2015 prolongeant, à la demande du recourant, au 31 août respectivement au 11 septembre 2015, le délai pour s'acquitter de cette avance,</w:t>
      </w:r>
    </w:p>
    <w:p>
      <w:r>
        <w:t>la lettre du 7 septembre 2015 par laquelle A.________ déclare retirer son recours;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doit, en principe, être considéré comme une partie succombante, astreinte au paiement des frais de justice encourus jusque-là en application de la règle générale de l' art. 66 al. 1 LTF ,</w:t>
      </w:r>
    </w:p>
    <w:p>
      <w:r>
        <w:t>que le recourant ne fait valoir aucune raison qui justifierait de déroger à cette règle,</w:t>
      </w:r>
    </w:p>
    <w:p>
      <w:r>
        <w:t>qu'au vu des actes d'instruction effectués, le montant des frais judiciaires sera fixé à 300 fr. ( art. 66 al. 2 LTF ),</w:t>
      </w:r>
    </w:p>
    <w:p>
      <w:r>
        <w:t>qu'il n'y a pas lieu d'allouer des dépens ( art. 68 al. 3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à la charge du recourant.</w:t>
      </w:r>
    </w:p>
    <w:p>
      <w:r>
        <w:t>3.</w:t>
      </w:r>
    </w:p>
    <w:p>
      <w:r>
        <w:t>La présente ordonnance est communiquée au recourant et au Ministère public de l'arrondissement de l'Est vaudois.</w:t>
      </w:r>
    </w:p>
    <w:p>
      <w:r>
        <w:t>Lausanne, le 8 septembre 2015</w:t>
      </w:r>
    </w:p>
    <w:p>
      <w:r>
        <w:t>Au nom de la Ire Cour de droit public</w:t>
      </w:r>
    </w:p>
    <w:p>
      <w:r>
        <w:t>du Tribunal fédéral suisse</w:t>
      </w:r>
    </w:p>
    <w:p>
      <w:r>
        <w:t>Le Président : Fonjallaz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