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107</w:t>
      </w:r>
    </w:p>
    <w:p>
      <w:r>
        <w:t>Bundesgericht (BGE), 1995-01-05, IT</w:t>
      </w:r>
    </w:p>
    <w:p>
      <w:r>
        <w:rPr>
          <w:b/>
        </w:rPr>
        <w:t xml:space="preserve">Quelle: </w:t>
      </w:r>
      <w:r>
        <w:t>https://mcp.opencaselaw.ch/entscheid/bge_BGE_121_III_107</w:t>
      </w:r>
    </w:p>
    <w:p>
      <w:r>
        <w:t>FR: ATF 121 III 107</w:t>
      </w:r>
    </w:p>
    <w:p>
      <w:r>
        <w:t>IT: DTF 121 III 107</w:t>
      </w:r>
    </w:p>
    <w:p>
      <w:pPr>
        <w:pStyle w:val="Heading2"/>
      </w:pPr>
      <w:r>
        <w:t>Regeste</w:t>
      </w:r>
    </w:p>
    <w:p>
      <w:r>
        <w:t>Regeste Arbeitsvertrag; Arbeitsunfähigkeit nach der Kündigung. Verlängerung der Kündigungsfrist im Falle der Arbeitsunfähigkeit (Art. 336c Abs. 3 OR); Berechnung der Frist.</w:t>
      </w:r>
    </w:p>
    <w:p>
      <w:r>
        <w:t>Regeste Contrat de travail; incapacité de travail postérieure au congé. Prolongation du délai de congé en cas d'incapacité de travail (art. 336c al. 3 CO); calcul du délai.</w:t>
      </w:r>
    </w:p>
    <w:p>
      <w:r>
        <w:t>Regesto Contratto di lavoro; incapacità lavorativa dopo la disdetta. Protrazione del termine di disdetta in caso d'incapacità lavorativa (art. 336c cpv. 3 CO); computo del termine.</w:t>
      </w:r>
    </w:p>
    <w:p>
      <w:pPr>
        <w:pStyle w:val="Heading2"/>
      </w:pPr>
      <w:r>
        <w:t>Erwägungen</w:t>
      </w:r>
    </w:p>
    <w:p>
      <w:r>
        <w:rPr>
          <w:b/>
        </w:rPr>
        <w:t>E. 1</w:t>
      </w:r>
    </w:p>
    <w:p>
      <w:r>
        <w:t>a) Constatato che a seguito d'infortunio l'attore era stato inabile al lavoro dal 10 luglio al 31 agosto 1993, e richiamandosi all'art. 336c cpv. 2 e 3 CO, la Corte cantonale ha ritenuto che dopo il 31 agosto 1993 (fine del periodo d'incapacità lavorativa) il termine di disdetta doveva essere prolungato di 52 giorni (corrispondenti al periodo 10 luglio-30 agosto) e scadeva il 22 ottobre 1993 e quindi definitivamente alla fine di ottobre 1993. Essa ha pertanto riconosciuto all'attore un'indennità corrispondente a due mesi di salario. b) La ricorrente lamenta una violazione dell'art. 336c CO e adduce che il termine di disdetta avrebbe dovuto essere prolungato di soli 22 giorni, ossia unicamente per il periodo dal 10 al 31 luglio, per cui l'attore avrebbe diritto ad un solo mese di salario, quello di settembre 1993, ossia a fr. 4'445.05.</w:t>
      </w:r>
    </w:p>
    <w:p>
      <w:r>
        <w:rPr>
          <w:b/>
        </w:rPr>
        <w:t>E. 2</w:t>
      </w:r>
    </w:p>
    <w:p>
      <w:r>
        <w:t>a) La disdetta del contratto, con un preavviso di tre mesi, per il 31 luglio 1993, è stata data prima del periodo d'inabilità lavorativa che si è protratto dal 10 luglio al 31 agosto 1993. Essendo stato dato prima del periodo d'incapacità lavorativa protetto dall'art. 336c cpv. 1 lett. b CO e non essendo giunto a scadenza prima di tale periodo, il termine di disdetta è sospeso e riprende a decorrere soltanto dopo la fine di tale periodo (art. 336c cpv. 2 CO, i cui testi tedesco e italiano sono determinanti, per il testo francese occorre leggere "avant cette période" invece di "pendant", v. BRUNNER/BÜHLER/WAEBER, Commentaire du contrat de travail, n. 14 ad art. 336c). Il termine di disdetta è sospeso durante il tempo in cui si sovrappone al periodo d'incapacità lavorativa protetta. Nel caso di specie, il termine di disdetta di tre mesi si ricopre con il periodo protetto fra il 10 luglio, inizio dell'incapacità lavorativa, e il 31 luglio, data della scadenza del normale termine di disdetta, ossia durante 22 giorni. Infatti, il termine di disdetta è decorso dal 1o maggio al 9 luglio, ossia durante 2 mesi e 9 BGE 121 III 107 S. 109 giorni ed è rimasto sospeso ope legis per 22 giorni. Il periodo d'inabilità lavorativa che è decorso dopo la scadenza del normale termine di disdetta, dal 1o al 31 agosto 1993, non si sovrappone al termine di disdetta e non deve essere preso in considerazione, perché altrimenti si giungerebbe ad un comporto del termine di disdetta che passerebbe da tre a quattro mesi. Pertanto, al termine del periodo d'incapacità lavorativa principiano a decorrere 22 giorni di disdetta sospesi. Ne segue che, in applicazione dell'art. 336c cpv. 3 CO, il termine di disdetta è prorogato sino alla fine del mese di settembre 1993, ossia per un mese, e non sino alla fine di ottobre come affermato dalla Corte cantonale. La dottrina e la giurisprudenza non si sono pronunciate chiaramente e direttamente sulla questione oggetto del presente giudizio, il metodo di computo esposto corrisponde comunque a quello figurante nelle tabelle di KUHN/KOLLER (Aktuelles Arbeitsrecht für die betriebliche Praxis, Band III, Teil 7, capitolo 2.4.2, pag. 16) ed è stato applicato nella sentenza del Tribunale federale del 23 ottobre 1992 nella causa A, apparsa in SJ 115/1993, pag. 366, consid. 2. b) Il ricorso deve pertanto essere accolto e la sentenza impugnata riformata nel senso che all'attore viene riconosciuto il salario per il mese di settembre 1993, ossia l'importo di fr. 4'445.05, secondo gli accertamenti della sentenza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