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7 I 329</w:t>
      </w:r>
    </w:p>
    <w:p>
      <w:r>
        <w:t>Bundesgericht (BGE), 1881-01-01, FR</w:t>
      </w:r>
    </w:p>
    <w:p>
      <w:r>
        <w:rPr>
          <w:b/>
        </w:rPr>
        <w:t xml:space="preserve">Quelle: </w:t>
      </w:r>
      <w:r>
        <w:t>https://mcp.opencaselaw.ch/entscheid/bge_7_I_329</w:t>
      </w:r>
    </w:p>
    <w:p>
      <w:r>
        <w:t>FR: ATF 7 I 329</w:t>
      </w:r>
    </w:p>
    <w:p>
      <w:r>
        <w:t>IT: DTF 7 I 329</w:t>
      </w:r>
    </w:p>
    <w:p>
      <w:pPr>
        <w:pStyle w:val="Heading2"/>
      </w:pPr>
      <w:r>
        <w:t>Volltext</w:t>
      </w:r>
    </w:p>
    <w:p>
      <w:r>
        <w:t>B. Civilrechtspfiege. 6eid)UJerenben }illeife ~iitte 6eeinfiuffen tönnen. 1)enn bie ftag~ lid)e @rwiigung fonnte ben morbenid)ter offenbar febiglid) baAu fü~ren, Me @ntfd)äbigung berart öU bemeffen, bau stIäser aud) nad) bem Unfalle trolj ber merminberung feiner @rUJerlillfä~ig~ feit nod) in ber .2age fei, bie frü~er feiner IDlutter unb @5d)wefter ge1eiftete Unterftüljung fod3ugeUJä~ren. 1)ieg fte~t alier mit bem ®efelje feinellwegg im ~iberf~rud), fonbern beru~t gegent~eilg auf einer rid)Hgen m:nwentung begfe16en. 1)enn bag ®efelj ge~t ja 3UJeifelloll ba\)on aug, bau DUld) bie @ntfd)äbigung bie mer:: fd)1immerung ber ßtonomifd)en .2age bell merleljten, UJdd)e in· f.olge beg Unraffell burel) meeinträd)tiguug feiner @rUJerbllfäf)ig:: feit eingetreten ift, bOllftänbig wieber aullgeglid)en werben foll. b. 3m ~eitern ift 6U fonftatiren, bau bie 3weite 3nftan3 teinellwegg, wie beibe ~arteien an~une~men fd)einen, ba\)on aug· gegangen ift, bau stUiger bauernb gän3!id) erUJerlillunfiif)ig fei, \)ietme~r ~at biefeI6e, wie bie @ntj.f&gt;eibungggrfmbe, in weld)en auggefüf)rt wirb, ban stIäger "in l)öl)erm ®rabe alg anbere m:m· ;}lutirte'J arlieitllunfdf)ig unb \)on allen merufllarten, 6ei wetd)en gegangen ober geftanben UJerben müffe, aullgefd)foffen fei, 3wei. felloll ergeben, nid)t eine abfofute aur alle in metrad)t fommenben @rUJerMarten fid) be~ie~enbe, fonbern \)ie1mer,r febigIid) eine rela" t!\)e, auf geUJiffe merufllarten Iie3ügfid)e, m:rlieitllunfii~igteit, lie~w. eine, allerbingll UJeitget;enbe, meid)räntung ber @rUJerbgfä~igteitbeg stlägerll feftgeftellt. 1)iefe rein t~atHid)nd)e tjeftftellung nun berut;t Weber, UJie mettagte bet;au\)tet ~at, auf einer merleijung ber ®runb en @lmer gegen stun~. A. 1:lurcl&gt; Ud~ei( \l.om 5. IDlärA 1881 ~at Daß ~v\)ef(ationß" llericl&gt;t Deß stant.onß @latU~ etfannt; @ß fet bie ~irma SJein. rid) stunA ge~aften, bem ~v~ef(anten @lmer eine @elbentfd)äbi. guns U.on 2000 ~r" m3ert~ ~eute, 3U reiften. 1:lie recl&gt;tUcl&gt;en stojl:en ~aben bie beiben ~atteien 3ur SJälfte ~u hagen. 1:lie auberrecl&gt;tlid)en ~nb Ulettgefd)lagen. B. @egen biefeß Urt~eH erUärten urf~rünglicl&gt; beibe ~arteien 'oie m3eiteröie~uug an baß $unbeßgericl&gt;t. 1:lurcl&gt; @ingabe uom .30. IDläq 1881 etfläde inbeü ber ~n",alt beß stläger~, ~bbO"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