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35 I 231</w:t>
      </w:r>
    </w:p>
    <w:p>
      <w:r>
        <w:t>Bundesgericht (BGE), 1909-01-01, IT</w:t>
      </w:r>
    </w:p>
    <w:p>
      <w:r>
        <w:rPr>
          <w:b/>
        </w:rPr>
        <w:t xml:space="preserve">Quelle: </w:t>
      </w:r>
      <w:r>
        <w:t>https://mcp.opencaselaw.ch/entscheid/bge_35_I_231</w:t>
      </w:r>
    </w:p>
    <w:p>
      <w:r>
        <w:t>FR: ATF 35 I 231</w:t>
      </w:r>
    </w:p>
    <w:p>
      <w:r>
        <w:t>IT: DTF 35 I 231</w:t>
      </w:r>
    </w:p>
    <w:p>
      <w:pPr>
        <w:pStyle w:val="Heading2"/>
      </w:pPr>
      <w:r>
        <w:t>Volltext</w:t>
      </w:r>
    </w:p>
    <w:p>
      <w:r>
        <w:t>C. Entscheidungen der Schuldbetreibungs- b) ~aß ®efagte gUt tn entfvred)enber meife, fO\l&gt;eit bie 1Re. furrenten aU~fÜ9ren, fie 9Citten mit ber l)om 1Refurßgegner bean= f,prud)ten %orberung eine ®egenforberung (I!{mortifation6quote um ~a9reß6inß ber ,obligation l)om 3. \)on bagel' ein ®ut9aben l,)on 35 ~r.; biß bieles ~uttergelb lieon9lt fei, l)ahe er bie 'tiere aIß ~auft:pfanb in feiner merttla9rung unI&gt; fämen tägltd) ttlettere 70 ~t{l. %utter\)ergütung baau. ~aß &amp;mt ettlärte i9m 9ierauf am 11. ~e5emoer: ~a{l \ßfanbred)t lei oe&lt; ftritten; bafür trete ber @tlöß an beffen &lt;Stelle, ber beim .f8etrei&lt; bungßamt be:poniert bleibe; bie me~nung be~ llMurrenten ttlerbe nid)t anenannt, jonbern i9m nur 10 jJr. offeriert; baß ttlettere- Jolle ber ffiicl)ter IInburteHen/l, \)or bem her :Refurreut $tIage auf &amp;nertennung feiner %orberung einreid}en Jolle. B. Unterbeifen 9atte am 10. :ve3ember bel' ~rfteigerer ?malbiß. .f8efd)ttlerbe gefü9rt mit bem mege9ten: eß fet ber 8teigerung~fauf,. rodt unaußfü9rbar, aIß aufgel)ooen au erflliren nnb 9alie ber .f8e~ treibungßbeamte bem )8cfd)ttlerbefü9rer beu lieaa91ten $taunmi~ ttlieber 3urücfauerftatten. ßur )8egrünbung ttlurbe geHeub gemad)t, bau ber mefurrent &amp;mmann unter ~erufung auf baß bel)au:ptete- ~auft:pfanbred)t fid) ttleigcre, 'oie ~ü9ner getl1uß3ugeben unb ttlieber~ l)olte &amp;ufforberungen beß .f8efd)ttlerbefül)rers "our ~reimad)ung ber 'tiere" erfo{gloß gettlefen feien. ,3n biefem ~eid)ttlerbeberfa9reu (au bem ber ffieturrent &amp;mmann nid)t ,d~ s:ßetrtei beigeaogen ttlUtbe) erfannte am 15. 3anuar 1909 bie fllntonet[e &amp;uffid)t~bel)örbe unter &amp;ufgebung eineß in anberem @Sinne lautenben erftinftanolid)en ~ntfd)eibe~: :va~ ~etrei6ungß= amt fei Ilngettliefen, bem ~efd)roerbefü9rer ben .f8efi~ nn ben er&lt; ftetgerten ~ii9nern au übertragen, nöngenfClllß mit :Poli3eUid)er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