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12</w:t>
      </w:r>
    </w:p>
    <w:p>
      <w:r>
        <w:t>Bundesgericht (BGE), 1902-03-25, IT</w:t>
      </w:r>
    </w:p>
    <w:p>
      <w:r>
        <w:rPr>
          <w:b/>
        </w:rPr>
        <w:t xml:space="preserve">Quelle: </w:t>
      </w:r>
      <w:r>
        <w:t>https://mcp.opencaselaw.ch/entscheid/bge_28_I_12</w:t>
      </w:r>
    </w:p>
    <w:p>
      <w:r>
        <w:t>FR: ATF 28 I 12</w:t>
      </w:r>
    </w:p>
    <w:p>
      <w:r>
        <w:t>IT: DTF 28 I 12</w:t>
      </w:r>
    </w:p>
    <w:p>
      <w:pPr>
        <w:pStyle w:val="Heading2"/>
      </w:pPr>
      <w:r>
        <w:t>Volltext</w:t>
      </w:r>
    </w:p>
    <w:p>
      <w:r>
        <w:t>12 A. Staatsrechtliche Entscheidungen. I. Abschnitt. Bundesverfassung. 3. Sentenza deZ 25 marzo 1902 nella causa RodaTi c. Boschi. Interpretazione assolutamente inammissibile dell' art. 82 L. E. e F. A .. L'ii novembre 1901 il signor Boschi Romano, farma- cista in Bissone, citava davanti la Giudicatura di Pace deI Circolo deI Ceresio il ricorrente Rodari per ottenere «che fosse rigettata l'opposizione fatta da esso Rodari Vincenzo al precetto esecutivo n° 13,268, in data 3 settembre 1901 pel pagamento di fr. 15, 20 e spese anticipate, dipendenti da somministrazioni medicinali durante l'anno 1901, e cio in base all' art. 82 della L. E. e F. » Con sentenza 21 novembre 1901 la Giudicatura di Pace deI Ceresio . . . . « Sentite le parti in verbale contradditorio, eec.; » Visto ehe i1 Boschi ha domandato che sia rigettata l'oppo- sizione fatta dal Rodari al precetto esecutivo e che sia con- dannato al pagamento di fr. 15, 20 pei medicinali e le spese giudiziarie tutte .... ; »Visto che il Rodari in risposta ha dichiarato di non dover nulla al Boschi Romano, e di aver gia pagato le medi- eine da Iui ordinate, ma tuttavia fa un' offerta di fr. 6 a saldo deI preteso conto Boschi . . . .; » Considerate 1e rispettive domande e risposte delle parti e visto l'offerta di pagamento fatta dal Rodari Vincenzo in fr. 6 a saldo suo debito verso il Boschi, la quale equivale al riconoscimento deI debito nel senso dell' art. 82 della Legge Esee. e Fall.; » Prese le volute rieognizioni degli atti deposti non avendo prove da assumere . . . " ; Dichiara e promtncia : » 1. L'opposizione fatta dal Rodari Vineenzo al precetto esecutivo e provvisoriamente respinta, eondannando il me- desimo Rodari al pagamento di fr. 15, 20. » 2. Le spese ece. » 1. RechtsverweIgerung und Gleichheit vor dem Gesetze. N° 3. 13 B. Rodari Vineenzo rieorre eontro questo giudizio al Tri- bunale federale, domandandone l'annullazione per titolo di diniego di giustizia siecome assolutamente contrario al di- sposto dell' art. 82 della Legge Esee. e Fall. C. La Giudieatura di Pace risponde ehe dalle prove for- nite dall' istante ebbe a formarsi il eonvineimento che il Ro- dari era debitore deI Boschi della somma domandata; ehe, seeondo il disposto den' art. 146 deHa Proe. tic., il giudice decide sul valore delle prove seeondo i1 suo libero arbitrio; ehe, date le eoneiusioni alle quali era arrivato, non aveva po- tuto far a meno di eondannare il Rodari al pagamento deI suo dare ed al eonseguente rigetto della fatta opposizione. La Giudicatura di Pace eouchiude percio alla rejezione dei rieorso. D. Il signor Bosehi Romano ripete in sostanza gli argo- menti della Giudicatura di Pace e eonehiude esso pure nel senso della rejezione deI dCOl'SO. In diritto: 1. Se la sentenui querelata si potesse riguardare come una sentenza di merito relativa aHa esistenza 0 meno deI eredito, eon eonseguente rigetto dell' opposizione soHevata eontro il preeetto eseeutivo, eome sembrano voler sostenere la Giudicatura di Pace e la parte Boschi, e eerto che la sentenza suddetta sfuggirebbe al eontrollo di questa Corte, non trattandosi ehe dell' apprezziazione giudiziale delle prove fornite da una delle parti. Ma il testo deHa citazione 11 novembre 1901 edella decisione stessa si oppongono ad un simile modo di vedere. NeUa eitazione e detto categorieamente ehe neH' udienza deI 18 novembre sarebbe stata dibattuta solo la questione deI rigetto dell'oppo- sizione, in eonformitä dell' art. 82 della Legge federale, e la sentenza, quantunque menzioni fra le domande delI' istante anche quella della eondanna deI Rodari nella somma impe- tita, pure si fonda esclusivamente sul considerando ehe l'of- ferta di pagamento, fatta in via bonale dal debitore, equivale ad un vero rieonoscimento deI debito nel senso den' art. 82 della Legge federale, oltre ehe il tenore deI dispositivo e tale</w:t>
      </w:r>
    </w:p>
    <w:p>
      <w:r>
        <w:t>14 A. Staatsrechtliche Entscheidungen. 1. Abschuitt. Bundesverfassung. ehe non lascia a1cun dubbio che esso non contiene che un' ap- plicazione den' art. 82 cit. Ora da! punto di vista delI' art. 82 la decisione della Giudicatura di Pace e assolutamente inam- missibile. L'art. 82 domanda pel rigetto provvisorio di un' op- posizione non una prova piu 0 me no convincente delI' esistenza deI debito, 0 un indizio piu 0 meno sicuro deI suo riconosci- mento, ma un riconoscimento formale constcttato mediante aUo pttbblico 0 scritlttra privata. Una simile violazione fla- grante di questo articolo deve ritenersi in reaIta come un caso di diniego di giustizia. Per questi motivi, la IIa sezione deI Tribunale federale pronuncia: Il riCOl'sO Rodari e ammesso e Ia sentenza 21 novembre 1901 della Giudicatura di Pace deI Ceresio annullata. )Eer gI. au d) m:r. 9, Extrait de l'arret du 26 fevrier 1902 dans Ia cause F.-L. Cailler &amp; Qie. II. Glaubens- und Gewissensfreiheit. - Liberte de conscience et de croyance. 4. Urteil l&gt;om 19. srnäq 1902 in 6ad)en 60nberegger 9 egen 'lt~~en3eU 3·~ffi:l). Handlungs- und Vel'mögensfähigkeit einer Klosterfrau. Vel'Weigel'ung de!' Aushingabe einer Erbschaft an dieselbe. Art. 49 Abs. 4, Art. 4 B.-V. Stellung des Bundesgerichtes als Staatsgerichtshof. A. SUie lJtefurrentin ift m:onne im Stlofter lpotad)anta~ (~r. fanf('t~, U. S. A.), einer ~i{ia!e be~ St(oftet~ @rtmmenfteitt in 'ltp~en3eU .3&gt;ffil). ~~ ift berjeI6en im ,3uli 1900 l&gt;on einem 11. Glaubeus· und Gewissensfreiheit. No 4. 15 )Eettcr im Stunton ~(p1JcnöcU ,3ARl). ein ~roe im )Betrage l&gt;on 557 g:r. 3ugefa!Ien. 'lt(~ fie biefen )Bettag burd) einen )Bel)oU~ mäd)tigten erI;e&amp;en tuoUtc, \;Iml)eigerte bie ~C3irfi3fan3Iei in Doer~ egg bie 'l!u~9inga&amp;e mit ber )Begrünbung, baB gemiia einem fantoni3getid)tUd)en UrteU \;10m ®e1Jtem6er 1898 - bie 'ßarteien \tlurben nid)t genannt - iSennögcn, \tle(d)e~ l&gt;on .\tlofter[euten geerot l1.lerbe, im Stanton 'ltlJ~enoeU ,3.~lJ(l). l&gt;ormunbfd)aftlid) au uerwaften unb ben St(ofter(euten nur bie Binfen au \;Iembro(gen feien. B. ß5egen biei en )Bei d)eib refurtierte ber )Eertreter ber er~ fügte, tai3 )Eermögen bel' iReflIrrentin fei ber fantonetLen .Ifaften~ l.logtei 3Ut )Eenl)altung au üoergelien. 'ltui3 ben ~ril)agungen biefei3 ~ntfd)etbe~ ergilit fid) a(~ ®inn beßief6en, ban ba~ )Eermögen liii3 3um ~obe ber 1R:efurrentin uot'~ munbic()aftfid) i&gt;cntla{tet roerben unb ber D'Murrentin nur ber Bini3genuB, ba~ Sta:pita( l)ingegen nad) bereu ~{bleben ben gefe1?~ Iid)en ~rlien 3ufommen foU. )Bet einem etroaigen 'l!ui3tritt aui3 bem .\tlofter roerbe bie ffi:efurrenttn mit )Eorbel)aH ber gefe~Ud)en .)Seftimmungen über ~erißnnd)e ~anb{ung~fiiI;igfett in ben )Eo!I~ genuB U)re~ )Eermögeni3 treten. SOiefen ~ntid)etb oeaeid)nete bie 6tanbei3fommifiion ar~ 'l!n~ \tlcnbung l&gt;on @runbfä~en, bie ba~ Stantoni3getid)t 11 in einem ana(ogen ~aUe/l l)urd) UrteH l)om 15. -0eptemoer 1898 aufge~ fteat l)u6e. )Bei ben 9Wen Hegt ein Urteil be~ Stcmtoni3getid)tei3 l&gt;Ollt 15. ®eptem6er 1898 in (3ac()cu ,301). ~nton g:rHfd)e, .\t{ä~ get, gegen ben .\taftenl&gt;ogt a(i3 )Eertreter ber 910nne ?Bonifaöia im Sttorter msonnenftein, .)Sefragte, oetreffenb ~rotfd)t. .:sn biefem Urteile \tlirb ~uniid)ft oemerrt, bau bie lBeftreitung ber 2egitim('t~ non be~ Staiteni.ll'gtes aur )Eertre1ung ber m:onne lBonifa3ia tier; f1Jiitet unb bie lpaifiu(egitimation au~ biefem @runbe ali3 \;Ior~ l)unben müHe angenommen werben. 00bann wirb in tatfäd)fid)er .)Seöiet;ung fonjtattcrt, baa Striiger ein %lmt;36ct erraffen l)Qoe, \tlouud) fein Stinb ~mma (beröeit im .\trofter msonnenftein) qua Drben;3jd)roefter l.lom @roe be;3 l&gt;erftor6enen )Eetterß Ulrid) on aUen fünftigen uno roeiteren ~t'banw(trtfd)aften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