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471</w:t>
      </w:r>
    </w:p>
    <w:p>
      <w:r>
        <w:t>Bundesgericht (BGE), 1884-01-01, FR</w:t>
      </w:r>
    </w:p>
    <w:p>
      <w:r>
        <w:rPr>
          <w:b/>
        </w:rPr>
        <w:t xml:space="preserve">Quelle: </w:t>
      </w:r>
      <w:r>
        <w:t>https://mcp.opencaselaw.ch/entscheid/bge_10_I_471</w:t>
      </w:r>
    </w:p>
    <w:p>
      <w:r>
        <w:t>FR: ATF 10 I 471</w:t>
      </w:r>
    </w:p>
    <w:p>
      <w:r>
        <w:t>IT: DTF 10 I 471</w:t>
      </w:r>
    </w:p>
    <w:p>
      <w:pPr>
        <w:pStyle w:val="Heading2"/>
      </w:pPr>
      <w:r>
        <w:t>Volltext</w:t>
      </w:r>
    </w:p>
    <w:p>
      <w:r>
        <w:t>470 A. Staatsrechtliche Entscheidungen. I. Abschnitt. Bundesverfassung. für 'oie @rünbe be~ ~u~fd)ruffei5 l.1om @5timmred)te ~ur .seit nod) bmd)auß bie meftimmungen beg fantonaleu ffied)Hl. 4. 3n\tliefern iobann bie me1egung be~ ~lefurtenten mit m3irt~g~augl,1erbot gegen ben (oie metbannung \)on . Stanh\ng· biirgern aug oem Stantonggebiete unterfagenben) ~rt. 44 ber JSunbegl.1erfaffung l.1erftofien foffte, W burd)aug nid)t einAufe~en; benn ilon einer merbannung tann ja in casu gan6 offenbar nid)t gef~rod)en \tletben, @benfolDenig irt ~tt. 72 ber Stantonß· »erfaffung l.1erleljt. ~enn bie @ewä~tfetftung ber l'erfön1td)en ~rei~eit ift, wie baß JSunbeggetid)t fd)L'n wiebet~o1t augge, fl'rod)en ~at I feine unbefd)täntte I fonbern e~ fd)liefit biefelbe nur wififüdid)e I auf feinem @efelje beru~enbe ~rei~eit~be. fd)ränfungen aug, innn ~at aber !:let ffiefutrent fefbft öugegeben, bau 'oie gegen i~n iler~ängte IDlauregel auf einer .).lofttiilen me~ fiimmung bet bernifd)en @cfc§gebung beru~e. 5. m3enn enblid) ffiefumnt nod) be~au~tet, bau iebenfaffg bag m3irt~ß~außberbct nid)t auf ~id)tbe~a~lung ilon ~roaefi' uub @;t;efutionßfcften gefe~t \tler'oen fönne I fo ~at er ~iefür duen @runb nid)t angefü~rt unb eß 1ft eilibent, bau, \tlenn bie fantonale @efe~gebuug befugt ift, ben genannten ffied)tg. nad)t~eil auf inid)tbe3a~lung l,1on @5teuern AU feljen, fie benfel· ~en aud) auf 'oie ~fAeff otien ber @5teuerfot'oerung (bie ~roöefi~ unb @;t;efutionßfoften) außbe~nen batf. ~emnad) ~at bag JSun'oeggetid)t erfannt: ~er ffidutß \tlirb al~ unbegrün~tt a&amp;gewiefen. Zweiter A.bschnitt. - Deuxieme section. Bundesgesetze. - Lois federales. I. Organisation der Bundesrechtspflege. Organisation judiciaire federale. 74. Arrel du 5 Decembre 1884 dans la cause Compagnie « Singer). P~r acte depose a la poste le 16 Juin 1884, la Compagnie « Singer) de New-York declare recourir au Tribunal fMeral contre le jugement rendu en sa dMaveur le 28 l\-Iars 1884 par le Tribunal correctionnel de l' Arrondissement de la Sarine (Fribourg), acquittant les sieurs Schmidt-Breringer, Beber a Berthoud, Aebischer, mari et femme, a Fribourg, et les renvoyant des fins de la plainte portee contre eux par la compagnie recourante le 18 Decembre 1883, pour imitation et contrefacon da marque de fabrique, usurpation de raison de commerce, jugement remis au mandataire de la predite compagnie le 16 Avril1884. Dans leur reponse, les sieurs Schmidt-B.::eringer et con- sorts soulevent en premiere ligne l'exception de tardivete du recours, et concluent subsidiairement a son rejet. Statuant sur l'exception de tardivete et considerant : Le jugement correctionnel contre Iequel le recours est dirige a ete, de l'aveu meme de la partie recourante, ouvert verbalement a l'alldience du 28 Mars 1884 ; c'est a partir de cette communication en seance publique que court le delai de 60 jours prevu a rart. 59 de la loi sur l'organisation judiciaire federale, attendu que la procecture fribourgeoise 472 A. Staatsrechtliche Entscheidungen. H. Abschnitt. Bundesgesetze. ne connait pas d'autre mode de communication aux parties des jugements en matiere penale. (Voy. c. p. p. art. 258.) Le recours depose a ]a poste le t6 Juin suivant est des lors tardif et il n'y a pas lieu d' entrer en matiere sur ses con- clusions. Par ces motifs, Le Tribunal federal prononce: Il n'est pas entre en matiere sur ]e recours. U. Civilstand und Ehe. - Etat civilet mariage. 75. @ntfd)eib \)om 5. :!&gt;e~ember 1884 in Ga d) e n }S H; f d). A. ~riebrid) ~{öfd), \)on IDlörigen, @maUfeur in (tQauJ;~'De, ~onbs, er~ob gegen feine @Qefrau @lifabetQ geb. Gd)mi'D, in IDla'Dretfd), stantons ~ern, beim ~mtßgerid)t \)on ?nibau Cmern) bie Gd)eibungßflage. ?nad) 'suftellung biefer stfage an 'Die ~e:: fragte edieu ~riebrtd) ~{6fd), \\lei! er fid) mtttfer\\leilen über- aeugt Qabe, bau nid)t 'Da~ @erid)t \)on ?nibau, fon'Dern ba~jentge »on (t~au~~'De=~on'Dß auftänbig jet, an feine @l)efrau eine $odabung ;\um m:ußföl)nungßberfud) \.lor 'Das ~rieben~rid)tetamt (tl)auJ;,k~on'Dß. :!&gt;er m:llpellatlong· unb staffationgQof beg stantons mern \.ler\\letgerte inbeu 'Die, gemäu § 21 ber berniid)en (ti\lilprJ);\euorbnung erforbetlid)e, ~e\\lUfigung aur Snfinuation bieier Zabung, \\leU ber ~roAeu berett~ \lor 'Dem m:mtßgerid)te ».on ~U'Dau anQiingig feL :!&gt;araufQiu lieU ~riebrid) ~r6fd) feinet @l)efrau fO\\lie 'Der Gtaatsan\\laltfd)aft be~ bernifd)en Gee1anbeß mit ~e\\lUfigung bes @erid)tgprdfibenten \lon ?nibau eine ,,~iffen{affung/l d. d. 21. 3uli 1884 öuftellen, in \\ldd)er er erflärte, bau er auf bie Snftan~ in ?nt'Dau \ler3id)te unb IIfofd)e aufl)ebe, fo bau iQn bie exceptio litis pendentis nid)t meQt treffen folIe. 11. @iner erneuten Ea'Dung Der ~eflagten \lor baß H. Civilstand und Ehe. No 75. 473 ~riebeusrid)teramt (tQauJ;~be~ijoubs \)om 27. m:uguft \ler\\leigerte aber Der m:~llellatiouß. unD staffatioug~of Des stautonß ~ern CU. (ti\.lilabtQeilung) abermaIß Durd) Gd)lutna~me \lom 3. Dfto· ber 1884 Me SnfinuatiJ)ußbe\\lilligung I \\lei! "nun einmal ber "Gd)eibungg~roAet bei bem ~mtggerid)te \lon ffi:i'Dau red)tß' ,,~ängig jei UUD ber @Qemnnn ~riebrid) mröfd) bieie Snj1an~ I1nid)t J)~ne \\leiters unI) \\liDer Den ~illen feiner @~efrau auf· r. y:. ~.. 11 I1veven lonne. B. @egen biefe @ntjd)eibung ergriff ~riebrid) ~löfd) Den j1aatßrcd)Uid)en ffiefurß an bas ~unbeßgerid)t; er beantragt: @s fei ber @ntfd)eib Deß bernifd)en m:Pl'ellationß:: unD starf a- tionßQofeß bOm 3. Dttober 1884 auf6u~eben un'o es feien bie bernifd)en @erid)te ~u l.1er~anen, Den erneuten motla'oungen 'oer @erid)te 1.10n (t~au~,'oe.~on'o~ an bie @Qefrau beg ~rie'orid) ~r6fd) in bieier @~efd)ei'ounggfad)e 'oie ~e\\lilligung kur Sn- finuation aU ertQeHen, unter stoftenfolge gegen \\len ffied)teng. ,Sur '~egrünbung fÜ~rt er aus: @r ~alie feH Sa~ren feinen ~o~n~§ in (tl)au~.be:~on'oß; nad) § 43 beg ~unbeggefeteg ülier (ti\.liljl:anb unb @l)e fei 'oemnad) baß bortige @erid)t 3u ~eurt~eilung feiner Gd)ei'oungBffage außfd)HeuIid) Auftänbig. @ine ~rorogation beg @etid)tgftanbeg in @5d)eibungsfad)en fei unöuläUig. :!&gt;as m:mtßgerid)t \.lon ffi:ibau ~iitte fid) 'oemuad) \lon m:mteg\\lcgcn alg intomlletent erfHiren folIen. ?nad)'oem ffiefumnt 'oie 1.10r ben bernifd)en @erid)ten irrtl)ümlid) unb in ungefe§l1d)er ~eile eingelettete Snftan! aufgegeben ~abe, jl:cl)e einer @5d)ei. bung~ffage \)or bem \\lirfHd) fomlletenten @erid)te in (t~au~, be-~onM fein ~inbernit mel)r entgegen; im @egentQei{ llerftote bie ~elgerung 'oer betuifchen @erid)te, 'oie 'suftellun!) ber mor- labung l.1or baß kuftänbige neuenliurgifd)e @ertd)t ~u be\\lifHgen, gegen ben naren ~ortlaut 'oeß m:rt. 43 beg (ti\lHftanbß~ unb @l)egejc§eß. C. :!&gt;ie ffiefurßlieffagte @~efrau ~föfd) ~at binnen ber iQr \lom Snjl:ruftiongrid)ter angefe§ten ffrift eine merneQmfaffuug nid)t eingereid)t. 1&gt;aß }Sunbesgerid)t ~ie~t in @r\\lägung. @g tft un6\\leifeI~aft, bau bie @~erd)eibungMfage bes mefur· renten \lon le§tetm beim m:mt~gerid)te in ffi:ibau I stanton3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