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415 vom 11. Juni 2021</w:t>
      </w:r>
    </w:p>
    <w:p>
      <w:r>
        <w:t>BE Obergericht, 2021-06-11, DE</w:t>
      </w:r>
    </w:p>
    <w:p>
      <w:r>
        <w:rPr>
          <w:b/>
        </w:rPr>
        <w:t xml:space="preserve">Quelle: </w:t>
      </w:r>
      <w:r>
        <w:t>https://mcp.opencaselaw.ch/entscheid/be_zivilstraf_SK_2020_415</w:t>
      </w:r>
    </w:p>
    <w:p>
      <w:r>
        <w:t>FR: BE_ZIVILSTRAF SK 2020 415 du 11 juin 2021</w:t>
      </w:r>
    </w:p>
    <w:p>
      <w:r>
        <w:t>IT: BE_ZIVILSTRAF SK 2020 415 del 11 giugno 2021</w:t>
      </w:r>
    </w:p>
    <w:p>
      <w:pPr>
        <w:pStyle w:val="Heading2"/>
      </w:pPr>
      <w:r>
        <w:t>Regeste</w:t>
      </w:r>
    </w:p>
    <w:p>
      <w:r>
        <w:t>Strafgesetz</w:t>
      </w:r>
    </w:p>
    <w:p>
      <w:pPr>
        <w:pStyle w:val="Heading2"/>
      </w:pPr>
      <w:r>
        <w:t>Erwägungen</w:t>
      </w:r>
    </w:p>
    <w:p>
      <w:r>
        <w:rPr>
          <w:b/>
        </w:rPr>
        <w:t>E. 1</w:t>
      </w:r>
    </w:p>
    <w:p>
      <w:r>
        <w:t>Erstinstanzliches Urteil Mit Urteil des Regionalgerichts Emmental-Oberaargau (Einzelgericht; nachfolgend: Vorinstanz) vom 27. Mai 2020 (pag. 173 ff.) wurde A.________ (nachfolgend: Be- schuldigter 1) des Wuchers, begangen am 8. März 2019 in E.________(Ortschaft), schuldig erklärt und zu einer Geldstrafe von 20 Tagessätzen zu CHF 110.00, aus- machend CHF 2'200.00, verurteilt. Der Vollzug der Geldstrafe wurde aufgeschoben und die Probezeit auf zwei Jahre festgesetzt. Ferner wurde er zu einer Verbin- dungsbusse von CHF 550.00 verurteilt sowie zu den anteilsmässigen erstinstanzli- chen Verfahrenskosten von CHF 1'700.00. Der dem Beschuldigten 1 mit Urteil der Staatsanwaltschaft Brugg-Zurzach von 12. Januar 2018 für eine Geldstrafe von 40 Tagessätzen zu CHF 80.00 gewährte bedingte Vollzug wurde nicht widerrufen. Der Beschuldigte 1 wurde verwarnt und die Probezeit von zwei Jahren um ein Jahr ver- längert. Für das Widerrufsverfahren wurden keine Verfahrenskosten erhoben (pag. 173 ff.). Mit gleichem Urteil wurde C.________ (nachfolgend: Beschuldigter 2) des Wu- chers, begangen am 8. März 2019 in E.________(Ortschaft), schuldig erklärt und zu einer Geldstrafe von 20 Tagessätzen zu CHF 110.00, ausmachend CHF 2'200.00, verurteilt. Der Vollzug der Geldstrafe wurde aufgeschoben und die Pro- bezeit auf zwei Jahre festgesetzt. Ferner wurde er zu einer Verbindungsbusse von CHF 550.00 verurteilt sowie zu den anteilsmässigen erstinstanzlichen Verfahrens- kosten von CHF 1'700.00 (pag. 174 f.).</w:t>
      </w:r>
    </w:p>
    <w:p>
      <w:r>
        <w:rPr>
          <w:b/>
        </w:rPr>
        <w:t>E. 2</w:t>
      </w:r>
    </w:p>
    <w:p>
      <w:r>
        <w:t>Berufung Gegen dieses Urteil meldeten sowohl der Beschuldigte 1, privat verteidigt durch Rechtsanwalt B.________, mit Eingabe vom 28. Mai 2020 (eingegangen am 29. Mai 2020; pag. 178) als auch der Beschuldigte 2, privat verteidigt durch Rechtsan- walt D.________, mit Eingabe vom 2. Juni 2020 (eingegangen am 3. Juni 2020; pag. 181) form- und fristgerecht Berufung an. Die schriftliche Urteilsbegründung da- tiert vom 16. September 2020 (pag. 193 ff.) und wurde den Parteien mit Verfügung vom 16. September 2020 (pag. 224 f.) zugestellt. Mit Eingabe vom 24. September 2020 (Beschuldigter 1; pag. 233 ff.) sowie vom 29. September 2020 (Beschuldigter 2; pag. 237 ff.) erklärten die Beschuldigten sodann form- und fristgerecht die Beru- fung. Angefochten wurden die Dispositivziffern I, III. 1-3 (Beschuldigter 1) sowie II (Beschuldigter 2). Mit Verfügung vom 1. Oktober 2020 gab die Verfahrensleitung der Generalstaatsanwaltschaft Gelegenheit, innert Frist Anschlussberufung zu er- klären oder begründet ein Nichteintreten auf die Berufung zu beantragen. Gleich- zeitig stellte sie die Durchführung des schriftlichen Verfahrens in Aussicht und for- derte die Parteien auf, bis am 26. Oktober 2020 zu erklären, ob sie mit der Durch- führung eines schriftlichen Verfahrens einverstanden sind (pag. 277 f.). Mit Schrei- ben vom 7. Oktober 2020 verzichtete die Generalstaatsanwaltschaft auf die Teil- nahme am oberinstanzlichen Verfahren (pag. 280 f.). Mit Eingabe vom 19. Oktober</w:t>
      </w:r>
    </w:p>
    <w:p>
      <w:r>
        <w:rPr>
          <w:b/>
        </w:rPr>
        <w:t>E. 2.2</w:t>
      </w:r>
    </w:p>
    <w:p>
      <w:r>
        <w:t>sowie 6B_803/2014 vom 15. Januar 2015 E. 1.3). Die gesetzlichen Minimalan- forderungen an die Formulierung des Sachverhalts in inhaltlicher Hinsicht finden sich in Art. 325 Abs. 1 Bst. f StPO. Demnach bezeichnet die Anklageschrift mög- lichst kurz, aber genau, die der beschuldigten Person vorgeworfenen Taten mit Be- schreibung von Ort, Datum, Zeit, Art und Folgen der Tatausführung. Danach sind die erhobenen Vorwürfe möglichst prägnant – oder im Wortlaut des Gesetzes «möglichst kurz, aber genau» – darzustellen. Schliesslich ist die Anklageschrift nicht Selbstzweck, sondern dient der Umgrenzung des Prozessgegenstandes und der Information der beschuldigten Person, damit diese die Möglichkeit hat, sich zu verteidigen. Etwaige Ungenauigkeiten sind daher nicht entscheidend (Urteil des</w:t>
      </w:r>
    </w:p>
    <w:p>
      <w:r>
        <w:t>6 Bundesgerichts 6B_1204/2016 vom 24. Mai 2017 E. 3.3.3 mit Hinweisen u.a. auf BGE 141 IV 132 E. 3.4.1 und BGE 140 IV 188 E. 1.3 f.).</w:t>
      </w:r>
    </w:p>
    <w:p>
      <w:r>
        <w:rPr>
          <w:b/>
        </w:rPr>
        <w:t>E. 3</w:t>
      </w:r>
    </w:p>
    <w:p>
      <w:r>
        <w:t>Oberinstanzliche Beweisergänzungen Die Verfahrensleitung holte von Amtes wegen mit Verfügung vom 28. Oktober 2020 (pag. 286 f.) einen aktuellen Strafregisterauszug (pag. 305 und 306) sowie einen aktuellen Bericht über die wirtschaftlichen Verhältnisse der beiden Beschuldigten ein. Mit Bericht vom 5. November 2020 teilte die Polizei Q.________(Ortschaft) be- züglich des Beschuldigten 1 mit, dass dieser nicht mehr in G.________(Ortschaft) wohnhaft sei und demzufolge nicht persönlich zu seinen wirtschaftlichen Verhält- nissen habe befragt werden können (pag. 293). Daraufhin wurde ein Betreibungs- registerauszug sowie eine Auskunft bei der Steuerverwaltung eingeholt (pag. 294 f.). Der Beschuldigte 2 hingegen konnte zu seinen wirtschaftlichen Verhältnissen befragt werden (pag. 298 f.). Zusätzlich wurde ein Betreibungsregisterauszug ein- geholt und bei der Steuerverwaltung eine Auskunft betreffend das steuerbare Ein- kommen erhoben (pag. 301 ff.).</w:t>
      </w:r>
    </w:p>
    <w:p>
      <w:r>
        <w:rPr>
          <w:b/>
        </w:rPr>
        <w:t>E. 4</w:t>
      </w:r>
    </w:p>
    <w:p>
      <w:r>
        <w:t>Rechtsanwalt D.________ stellte und begründete mit schriftlicher Berufungsbe- gründung vom 4. Februar 2021 namens und im Auftrag des Beschuldigten 2 fol- gende Anträge (pag. 345): 1. In umfassender Gutheissung des angefochtenen Entscheides (Urteilsdispositiv vom 27.05.2020 Ziff. II 1-3, Urteilsbegründung vom 16.09.2020) sei der Appellant von Schuld und Strafe freizu- sprechen. 2. Alles unter Kosten- und Entschädigungsfolgen zu Lasten des Staates für beide Instanzen.</w:t>
      </w:r>
    </w:p>
    <w:p>
      <w:r>
        <w:rPr>
          <w:b/>
        </w:rPr>
        <w:t>E. 5</w:t>
      </w:r>
    </w:p>
    <w:p>
      <w:r>
        <w:t>Verfahrensgegenstand und Kognition der Kammer Das Berufungsgericht überprüft das erstinstanzliche Urteil nur in den angefochte- nen Punkten (Art. 404 Abs. 1 der Schweizerischen Strafprozessordnung [StPO; SR 312.0]). Das Urteil der Vorinstanz vom 27. Mai 2020 wurde – abgesehen von Ziff. III. 4 betreffend den Beschuldigten 1 (Nicht-Ausscheidung von Verfahrenskosten für das Widerrufsverfahren) – vollumfänglich angefochten. Beantragt wird ein voll- umfänglicher Freispruch für die Beschuldigten. Die Kammer hat das erstinstanzli- che Urteil damit in allen Teilen zu überprüfen. Die Rechtsmittelinstanz verfügt im Berufungsverfahren über volle Kognition (Art. 398 Abs. 3 StPO). Sie hat das erstinstanzliche Urteil im Rahmen der angefochte- nen Punkte umfassend zu überprüfen (Art. 398 Abs. 2 StPO). Da lediglich die bei- den Beschuldigten Berufung eingereicht haben, ist die Kammer an das Verschlech- terungsverbot (Verbot der sog. «reformatio in peius») nach Art. 391 Abs. 2 StPO gebunden und sie darf das erstinstanzliche Urteil nicht zu deren Nachteil abändern.</w:t>
      </w:r>
    </w:p>
    <w:p>
      <w:r>
        <w:rPr>
          <w:b/>
        </w:rPr>
        <w:t>E. 6</w:t>
      </w:r>
    </w:p>
    <w:p>
      <w:r>
        <w:t>Zulässigkeit der Beweismittel Die Verteidigung des Beschuldigten 1 bringt in der Berufungsbegründung (pag. 324 ff.) vor, die Rechnung vom 4. September 2017, welche sich in den Widerrufsakten befinde, hätte nicht ins vorliegende Verfahren eingebracht werden dürfen, da diese nicht Bestandteil des Verfahrens der Staatsanwaltschaft Brugg-Zurzach gegen den Beschuldigten wegen Urkundenfälschung gewesen sei. Die Einzelrichterin habe den Beschuldigten 1 mit der Rechnung, bei welcher der Zuschlag nur auf der Ar- beitszeit, nicht aber auf dem Material erhoben worden sei, konfrontiert und habe in ihrer Beweiswürdigung auch auf diese Rechnung abgestellt (pag. 207 f., S. 15 f. der erstinstanzlichen Urteilsbegründung). Die Rechnung betreffe allerdings den Freispruch wegen Wuchers, der im vorliegenden Verfahren nicht Thema gewesen sei. Damit werde auf ein nicht zulässiges Beweismittel abgestellt (pag. 327). Zur genannten Rechnung vom 4. September 2017 führte die Vorinstanz aus was folgt (pag. 207): In diesem Zusammenhang ist noch auf die sich in den Widerrufsakten befindliche Rechnung der «F.________GmbH» vom 04.09.2017 hinzuweisen. Diese Rechnung wurde ebenfalls vom Beschul- digten 1 erstellt. Damals wurde der Zuschlag lediglich auf der Arbeitszeit und nicht auch noch auf den Pauschalen und dem eingesetzten Material erhoben. Die Verwendung der Rechnung vom 4. September 2017 durch die Vorinstanz aus den Akten der Staatsanwaltschaft Brugg-Zurzach ist nicht zu beanstanden. Das Dossier ST.2017/2039 umfasst ein Faszikel Nr. 1 Urkundenfälschung und ein Fas-</w:t>
      </w:r>
    </w:p>
    <w:p>
      <w:r>
        <w:t>5 zikel Nr. 2 Wucher. Zumal das gesamte Dossier ediert wurde, kann dieses integral im Rahmen der Beweiswürdigung mitberücksichtigt werden und nicht bloss soweit ein Schuldspruch erfolgt ist, was sich mit Blick auf den Untersuchungsgrundsatz sowie gestützt auf Art. 194 Abs. 1 StPO ergibt, wonach die Staatsanwaltschaft und die Gerichte Akten anderer Verfahren beiziehen, wenn dies für den Nachweis des Sachverhalts oder die Beurteilung der beschuldigten Person erforderlich ist. Das besagte Dokument war indes für den erstinstanzlichen Schuldspruch keineswegs von weitreichender Bedeutung, was insbesondere dadurch verdeutlicht wird, dass die Rechnung in der Beweiswürdigung der Vorinstanz zwar genannt wurde, aller- dings weder gewürdigt noch zu weiteren Schlüssen führte, die als Grundlage des Schuldspruchs dienten. Hinzu kommt, dass der Rechnung auch oberinstanzlich keine nennenswerte Bedeutung zukommt.</w:t>
      </w:r>
    </w:p>
    <w:p>
      <w:r>
        <w:rPr>
          <w:b/>
        </w:rPr>
        <w:t>E. 7</w:t>
      </w:r>
    </w:p>
    <w:p>
      <w:r>
        <w:t>gehende Ausführungen bezüglich der Unerfahrenheit bzw. deren Ausführungen im angeklagten Sachverhalt. II. Sachverhalt und Beweiswürdigung</w:t>
      </w:r>
    </w:p>
    <w:p>
      <w:r>
        <w:rPr>
          <w:b/>
        </w:rPr>
        <w:t>E. 7.1</w:t>
      </w:r>
    </w:p>
    <w:p>
      <w:r>
        <w:t>Theoretische Grundlagen Hält die Staatsanwaltschaft an einem Strafbefehl fest und überweist sie die Ange- legenheit an das Gericht, so gilt der Strafbefehl als Anklageschrift (Art. 356 Abs. 1 StPO). Nach dem Anklagegrundsatz bestimmt die Anklageschrift den Gegenstand des Gerichtsverfahrens (Umgrenzungsfunktion; Art. 9 und Art. 325 StPO; Art. 29 Abs. 2 und Art. 32 Abs. 2 der Schweizerischen Bundesver- fassung [BV; SR 101]; Art. 6 Ziff. 1 und Ziff. 3 Bst. a und b der Europäischen Men- 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 verhalt so präzise zu umschreiben, dass die Vorwürfe in objektiver und subjektiver Hinsicht genügend konkretisiert sind (Urteil des Bundesgerichts 6B_1023/2019 vom 5. Februar 2020 E. 2.1.1.). Auch die Tatbeteiligung bzw. der Tatbeitrag muss sich zweifelsfrei ergeben (BSK StPO-Niggli/Heimgartner, 2. Auflage 2014, N 47 zu Art. 9 StPO m.w.H.). Der Anklagegrundsatz bezweckt zugleich den Schutz der Ver- teidigungsrechte der beschuldigten Person und dient dem Anspruch auf rechtliches Gehör (Informationsfunktion; BGE 141 IV 132 E. 3.4.1; 140 IV 188 E. 1.3; 133 IV 235 E. 6.2 f.; 126 I 19 E. 2a; je mit Hinweisen). Entscheidend ist, dass die beschul- digte Person genau weiss, was ihr konkret vorgeworfen wird, damit sie ihre Vertei- digungsrechte angemessen ausüben kann (Urteile des Bundesgerichts 6B_1023/2019 vom 5. Februar 2020 E. 2.1.1.; 6B_161/2015 vom 8. Juli 2015 E.</w:t>
      </w:r>
    </w:p>
    <w:p>
      <w:r>
        <w:rPr>
          <w:b/>
        </w:rPr>
        <w:t>E. 7.2</w:t>
      </w:r>
    </w:p>
    <w:p>
      <w:r>
        <w:t>Betreffend Teilnahmeform</w:t>
      </w:r>
    </w:p>
    <w:p>
      <w:r>
        <w:rPr>
          <w:b/>
        </w:rPr>
        <w:t>E. 7.2.1</w:t>
      </w:r>
    </w:p>
    <w:p>
      <w:r>
        <w:t>Vorbringen der Verteidigung Die Verteidigung des Beschuldigten 2 bringt in der Berufungsbegründung (pag. 344 ff.) vor, dass Mittäterschaft in der Anklage nicht behauptet werde und auch der An- klageschrift nicht zu entnehmen sei. Da allerdings zwei mögliche Täter angeklagt worden seien, hätte mit Bezug auf den Beschuldigten 2 die Teilnahmeform (Mit- täterschaft/Gehilfenschaft) als Tatbestandsmerkmal in der Anklageschrift enthalten sein müssen, was nicht der Fall gewesen sei. Dies sei eine Verletzung des Ankla- gegrundsatzes (pag. 356).</w:t>
      </w:r>
    </w:p>
    <w:p>
      <w:r>
        <w:rPr>
          <w:b/>
        </w:rPr>
        <w:t>E. 7.2.2</w:t>
      </w:r>
    </w:p>
    <w:p>
      <w:r>
        <w:t>Erwägungen der Kammer Die Rüge ist unbegründet. Es ist zunächst darauf hinzuweisen, dass die Verteidi- gung des Beschuldigten 2 die Verletzung des Anklagegrundsatzes in Bezug auf die angeblich fehlende Aufführung der Teilnahmeform in der Anklage erstmals aus- drücklich in der Berufungserklärung geltend machte (pag. 356). Die Beschuldigten wussten bereits im erstinstanzlichen Verfahren konkret, was ihnen vorgeworfen wird. Schliesslich konnten sie – wie bereits die Vorinstanz richtigerweise feststellte – zu sämtlichen ihnen vorgeworfenen Punkten Stellung nehmen. Aus der Formulie- rung des Strafbefehls (pag. 78 und 81) gehen die Tatbeteiligungen der Beschuldig- ten zudem zweifelsfrei und eindeutig hervor. So wird im Strafbefehl drei Mal aus- drücklich festgehalten, dass die Handlungen «zusammen mit dem mitbeschuldigten Arbeitskollegen» (pag. 78 und 81) vorgenommen wurden, woraus sich das mit- täterschaftliche Vorgehen zweifelsfrei ergibt. Im Übrigen ist die Anklageschrift bzw. der Strafbefehl nicht Selbstzweck (Ziff. 7.1 hiervor). Eine Verletzung des Anklage- prinzips liegt nicht vor.</w:t>
      </w:r>
    </w:p>
    <w:p>
      <w:r>
        <w:rPr>
          <w:b/>
        </w:rPr>
        <w:t>E. 7.3</w:t>
      </w:r>
    </w:p>
    <w:p>
      <w:r>
        <w:t>Betreffend Unerfahrenheit</w:t>
      </w:r>
    </w:p>
    <w:p>
      <w:r>
        <w:rPr>
          <w:b/>
        </w:rPr>
        <w:t>E. 7.3.1</w:t>
      </w:r>
    </w:p>
    <w:p>
      <w:r>
        <w:t>Vorbringen der Verteidigung Die Verteidigung des Beschuldigten 2 brachte anlässlich der erstinstanzlichen Hauptverhandlung vor, es sei lediglich die Notlage angeklagt und die Ausführungen betreffend die Unerfahrenheit seien nicht genügend, weshalb dadurch das Ankla- geprinzip verletzt sei (pag. 152). Oberinstanzlich wurde die entsprechende Rüge zwar nicht erneut vorgebracht, dennoch drängt sich im Hinblick auf die nachfolgen- den – insbesondere rechtlichen – Ausführungen ein Hinweis auf.</w:t>
      </w:r>
    </w:p>
    <w:p>
      <w:r>
        <w:rPr>
          <w:b/>
        </w:rPr>
        <w:t>E. 7.3.2</w:t>
      </w:r>
    </w:p>
    <w:p>
      <w:r>
        <w:t>Erwägungen der Kammer Die Vorinstanz hat diesbezüglich Folgendes festgehalten (pag. 197): Weitergehende Ausführungen betreffend die angebliche Unerfahrenheit der Geschädigten erübrigen sich an dieser Stelle, weil das Gericht sich im Rahmen der rechtlichen Würdigung auf die Tatbe- standsvariante des Ausnützens der Notlage stützt. Die Ausführungen der Vorinstanz sind zutreffend. Auch oberinstanzlich wird ledig- lich auf die Zwangslage abgestellt (Ziff. III hiernach). Mithin erübrigen sich weiter-</w:t>
      </w:r>
    </w:p>
    <w:p>
      <w:r>
        <w:rPr>
          <w:b/>
        </w:rPr>
        <w:t>E. 8</w:t>
      </w:r>
    </w:p>
    <w:p>
      <w:r>
        <w:t>Vorwurf gemäss den Strafbefehlen vom 18. Dezember 2019 Den Beschuldigten wird in den als Anklageschrift geltenden Strafbefehlen folgender identischer Sachverhalt vorgeworfen (pag. 78 und 81): Der Beschuldigte, Angestellter der Firma H.________AG, begab sich aufgrund des vorangehenden Anrufs der Geschädigten, anlässlich welchem ihr telefonisch versichert wurde, dass die angerufene Firma mit der Firma L.________ zusammenarbeite, zusammen mit dem mitbeschuldigten Arbeitskol- legen an den Wohnort der Geschädigten und liess sich, noch bevor er irgendwelche Abklärungen be- züglich Arbeitsaufwand und damit verbundene Kosten getroffen hatte, von der Geschädigten ein vor- gedrucktes Formular Auftragsbestätigung/Rechnung unterzeichnen. Nach erfolgter Rohrreinigung wurde die Geschädigte ohne weitere Informationen über die durchgeführten Arbeiten und die dadurch entstehenden Kosten durch den Beschuldigten und seinen mitbeschuldigten Arbeitskollegen aufge- fordert, den offensichtlich in einem Missverhältnis zwischen Leistung und Gegenleistung stehenden Gesamtrechnungsbetrag von CHF 3'053.30 bar oder per Karte zu bezahlen. Nachträglich aufgrund der Rechnung der Firma H.________AG erstellte Offerten von konkurrierenden Rohrreinigungsfirmen ergaben einen geschätzten Arbeitsaufwand von CHF 567.30 (L.________AG) bzw. CHF 840.00, exkl. MWST (Firma I.________AG). Die Geschädigte befand sich am betreffenden Freitagabend dadurch, dass die Waschküche ihrer Lie- genschaft mit Abwasser überflutet wurde, für das bevorstehende Wochenende weiterhin Regen pro- gnostiziert war sowie der Tatsache, dass die von der Winterthur Versicherung aufgebotene Rohrreini- gungsfirma I.________AG eine Auftragsübernahme erst für den darauffolgenden Montag in Aussicht stellte, in einer Zwangslage und beglich die Rechnung mit Kreditkarte. Dadurch nützte der Beschul- digte zusammen mit seinem mitbeschuldigten Arbeitskollegen, die Notlage der Geschädigten und ihre Unerfahrenheit im Bereich des Rohrreinigungsgeschäfts aus.</w:t>
      </w:r>
    </w:p>
    <w:p>
      <w:r>
        <w:rPr>
          <w:b/>
        </w:rPr>
        <w:t>E. 9</w:t>
      </w:r>
    </w:p>
    <w:p>
      <w:r>
        <w:t>Verweis auf theoretische Grundlagen und Wiedergabe der Beweismittel Die Vorinstanz hat die Grundlagen der Beweiswürdigung (pag. 198, S. 6 der erstin- stanzlichen Urteilsbegründung) sowie die vorhandenen Beweismittel korrekt aufge- führt und zusammengefasst (pag. 200 f., S. 8 f. der erstinstanzlichen Urteilsbe- gründung). Darauf kann grundsätzlich verwiesen werden. Die Kammer beschränkt sich bei der Feststellung des Sachverhalts jeweils darauf, einzig die entscheiden- den Aussagen und Dokumente wiederzugeben.</w:t>
      </w:r>
    </w:p>
    <w:p>
      <w:r>
        <w:rPr>
          <w:b/>
        </w:rPr>
        <w:t>E. 10</w:t>
      </w:r>
    </w:p>
    <w:p>
      <w:r>
        <w:t>Oberinstanzliche Vorbringen der Verteidigungen Die Verteidigung des Beschuldigten 1 macht in sachverhaltlicher Hinsicht in der Be- rufungsbegründung zusammengefasst geltend was folgt (pag. 324 ff.): Es sei der Geschädigten ohne Weiteres möglich gewesen, die Waschküche noch- mals selbst zu reinigen, zumal sie diese bereits mindestens zweimal selbst gerei- nigt habe und es demnach auch ein weiteres Mal zumutbar gewesen wäre. Sie sei somit nicht in der Situation gewesen, in der sie noch am besagten Freitagabend ei-</w:t>
      </w:r>
    </w:p>
    <w:p>
      <w:r>
        <w:t>8 nen Notdienst hätte einschalten müssen, um die verstopfte Leitung zu reinigen. Ausserdem habe die Geschädigte geäussert, wenn ihr jemand gesagt hätte, dass es auf ca. CHF 3'000.00 komme, sie abgewunken hätte. Dies bedeute, dass die Geschädigte bei Auftragserteilung die Kosten nicht gekannt habe und damit nicht habe wissen können oder gewusst habe, dass sie in ein für sie selbst möglicher- weise ungünstiges Geschäft einwillige. Zudem zeige die Aussage auf, dass sie sich nicht in einer Notlage befunden habe, da sie die Situation lieber bis am Montag hät- te warten lassen als die Verstopfung für CHF 3'000.00 beheben zu lassen. Zudem gäbe es in der näheren Umgebung der Geschädigten über 15 Rohrreinigungsfir- men, welche hätten angefragt werden können, um das Rohr zeitnah entstopfen zu lassen. Die Geschädigte hätte die Möglichkeit gehabt, auch am Freitagabend eine andere Firma mit dem Auftrag zu betrauen. Somit habe sie sich zusammengefasst nicht in einer Zwangslage befunden. Die Vorinstanz gehe zu Unrecht und in Verletzung des Grundsatzes «in dubio pro reo» davon aus, dass die Geschädigte davon ausgegangen sei, dass es sich bei der Firma, für welche die Beschuldigten gearbeitet hätten, um die Firma L.________AG gehandelt habe oder die Arbeitgeberin der Beschuldigten mit der Firma L.________AG zusammenarbeiten würde. Die Geschädigte habe ausgesagt, dass ihr dies am Telefon von einer Frau gesagt worden sei. Dies sei gerichtlich nicht überprüft worden. Auf dem Formular, welches der Geschädigten vorgelegt worden sei und welches diese unterzeichnet habe, sei klar und deutlich aufgeführt gewesen, dass die Firma H.________AG vor Ort gewesen sei. Zudem sei auch das Fahrzeug der Beschuldigten nicht mit L.________ angeschrieben gewesen. Aus diesem Grund dürfe nicht davon ausgegangen werden, dass die Geschädigte angenommen hätte, dass Mitarbeiter der Firma L.________AG bei ihr vor Ort ge- arbeitet hätten. Die Geschädigte habe vor Ausführung der Arbeiten durch die Beschuldigten gar nicht aufgeklärt werden können wie hoch die Kosten genau sein würden, da vor Beginn der Arbeiten nicht klar gewesen sei, was alles gemacht werden müsse. Der Beschuldigte 1 habe nur gesagt, dass es teuer werden würde und über CHF 600.00 kosten werde. Den genauen Betrag habe er nicht nennen können. Der Ge- schädigten sei anhand des Formulars, auf welchem genau aufgelistet sei, was alles gemacht worden sei, erklärt worden, welche Arbeiten wieviel kosten. Da nicht klar gewesen sei, dass beispielsweise ein Hochdruckreiniger zum Einsatz kommen würde, hätte der Geschädigten nicht vorgerechnet werden können, mit welchen Kosten genau zu rechnen sei. Dies bedeute, dass weder die Geschädigte noch die Beschuldigten im Zeitpunkt des Vertragsschlusses gewusst hätten, wie hoch die Rechnung ausfallen würde, da unklar gewesen sei, was alles unternommen wer- den müsse, um das Rohr zu entstopfen. Die Vergleichsofferte der I.________AG sei zudem nicht wirklich aussagekräftig, da sich die Firma geweigert habe, den Schaden noch am selben Abend zu beheben. Bei der Offerte der L.________AG sei zu wenig Fahrzeit eingesetzt sowie nur ein Monteur für eine Stunde berechnet worden. Der erstinstanzlich aufgerechnete Be- trag der Vergleichsofferte der L.________AG von CHF 2'078.60 hätte sich bei un- vorhersehbaren Vorkommnissen noch erhöhen können.</w:t>
      </w:r>
    </w:p>
    <w:p>
      <w:r>
        <w:t>9 In der Regel würden zwei Monteure vor Ort gehen und nur einer trage die Verant- wortung über den auszuführenden Auftrag, wobei der andere die Anweisungen des Verantwortlichen ausführe. Vorliegend sei der Beschuldigte 1 der Verantwortliche gewesen. Er habe die Offerte mit der Geschädigten besprochen, gesagt was getan werden müsse, die Rechnung ausgestellt sowie unterschrieben und die Zahlung einkassiert. Der Beschuldigte 2 habe lediglich die ihm erteilten Aufträge ausgeführt. Der Beschuldigte 2 habe keinen Einfluss auf die Offerte und die Rechnung gehabt, weswegen er als Täter ausser Betracht falle. Die Verteidigung des Beschuldigten 2 bringt im Wesentlichen die gleichen Argu- mente vor wie die Verteidigung des Beschuldigten 1. Lediglich die zusätzlichen Ar- gumente berücksichtigend bringt diese vor was folgt (pag. 344 ff.): Der Beschuldigte 2 sei weder in die Aufklärung über die Kostenhöhe noch in die Rechnungsstellung involviert gewesen. Bezüglich der Vergleichsofferten könne nicht darauf geschlossen werden, dass die von den Beschuldigten gestellte Rech- nung wucherisch sei, zumal die Vorinstanz berufsfremd und in der Materie nicht sachkundig und deshalb nicht in der Lage sei, aufgrund der Höhe der Forderung Wucher schlüssig darzutun. Wesentlich sei der zeitliche Ablauf, zumal die Geschädigte die Rechnung nach Be- endigung der Arbeiten erhalten habe und es ihr freigestanden sei, die Rechnung zurückzuweisen.</w:t>
      </w:r>
    </w:p>
    <w:p>
      <w:r>
        <w:rPr>
          <w:b/>
        </w:rPr>
        <w:t>E. 11</w:t>
      </w:r>
    </w:p>
    <w:p>
      <w:r>
        <w:t>Unbestrittener Sachverhalt Es ist unbestritten, dass der Keller von J.________ (nachfolgend: Geschädigte) am Freitag, 8. März 2019, durch anhaltenden Regen mit Wasser bzw. Abwasser über- flutet wurde und die Beschuldigten aufgrund dessen am besagten Abend bei der Geschädigten eine Rohrreinigung vornahmen. Die Parteien sind sich ferner einig, dass die auf der Rechnung aufgeführten Materialien tatsächlich zum Einsatz ge- langten und dass die Geschädigte nach Eintreffen der Beschuldigten ein vorge- drucktes Formular unterzeichnete. Unbestritten ist schliesslich, dass die Geschä- digte nach Beendigung der Arbeiten einen Rechnungsbetrag von CHF 3’053.30 per Kreditkarte ihres Ehemannes beglich bzw. dieser letztlich die Bezahlung mit seiner Unterschrift bestätigt hat. Die Kanalarbeiten wurden somit von der Geschädigten in Auftrag gegeben, wenn gleich nicht verkannt wird, dass die Rechnung schliesslich per Kreditkarte ihres Ehemannes beglichen wurde.</w:t>
      </w:r>
    </w:p>
    <w:p>
      <w:r>
        <w:rPr>
          <w:b/>
        </w:rPr>
        <w:t>E. 12</w:t>
      </w:r>
    </w:p>
    <w:p>
      <w:r>
        <w:t>Bestrittener Sachverhalt Von den Beschuldigten bestritten und damit im Rahmen der nachfolgenden Be- weiswürdigung zu prüfen ist vorliegend zunächst, ob die Geschädigte davon aus- gehen konnte, dass sie es mit der Firma L.________AG zu tun habe bzw. ob ihr am Telefon mitgeteilt wurde, die Firma H.________AG arbeite mit der Firma L.________AG zusammen. Die Beteiligten sind sich ferner uneins, in welcher Lage sich die Geschädigte beim Eintreffen der Beschuldigten befunden hat. Sodann ist unklar, ob die Geschädigte vor Ausführung der Arbeiten über die Höhe der zu er-</w:t>
      </w:r>
    </w:p>
    <w:p>
      <w:r>
        <w:t>10 wartenden Kosten aufgeklärt wurde. Schliesslich stellt sich die Frage nach dem Verhältnis zwischen der Leistung und Gegenleistung sowie ob die eingeholten Ver- gleichsofferten zur Beurteilung derselben herangezogen werden können. Wie die Vorinstanz richtigerweise festgestellt hat, handelt es sich bei den Fragen nach dem offenbaren Missverhältnis zwischen der Leistung und Gegenleistung sowie bezüg- lich des Vorliegens einer Zwangslage um Rechtsfragen (Ziff. III hiernach).</w:t>
      </w:r>
    </w:p>
    <w:p>
      <w:r>
        <w:rPr>
          <w:b/>
        </w:rPr>
        <w:t>E. 13</w:t>
      </w:r>
    </w:p>
    <w:p>
      <w:r>
        <w:t>Toilette heruntergespült hätte. Das ganze Rohr sei komplett voll gewesen mit Feuchttüchern (pag. 147, Z. 33 ff.). Auf der Rechnung (pag. 9) findet sich allerdings der Vermerk, dass keine Anzeichen eines Selbstverschuldens vorgelegen hätten. Die widersprüchlichen und abgesprochenen Aussagen des Beschuldigten 2 zeu- gen von wenig Glaubhaftigkeit.</w:t>
      </w:r>
    </w:p>
    <w:p>
      <w:r>
        <w:rPr>
          <w:b/>
        </w:rPr>
        <w:t>E. 13.1</w:t>
      </w:r>
    </w:p>
    <w:p>
      <w:r>
        <w:t>Vorbemerkung Der Übersicht halber erachtet es die Kammer als angezeigt, die nachfolgende Be- weiswürdigung nach den von der Vorinstanz vorgegebenen Fragestellungen ge- gliedert vorzunehmen und die subjektiven sowie objektiven Beweismittel an der entsprechenden Stelle zu würdigen. Vorab erscheint allerdings eine allgemeine Analyse des Aussageverhaltens der Beteiligten als sinnvoll.</w:t>
      </w:r>
    </w:p>
    <w:p>
      <w:r>
        <w:rPr>
          <w:b/>
        </w:rPr>
        <w:t>E. 13.2</w:t>
      </w:r>
    </w:p>
    <w:p>
      <w:r>
        <w:t>Allgemeine Würdigung der Aussagen/Aussagenanalyse</w:t>
      </w:r>
    </w:p>
    <w:p>
      <w:r>
        <w:rPr>
          <w:b/>
        </w:rPr>
        <w:t>E. 13.2.1</w:t>
      </w:r>
    </w:p>
    <w:p>
      <w:r>
        <w:t>Aussagen der Geschädigten Bezüglich des Zustandekommens der Aussagen ist zunächst festzuhalten, dass die Geschädigte am 12. März 2019, mithin lediglich vier Tage nachdem die Beschul- digten die Rohrreinigung durchgeführt hatten, anlässlich ihrer Anzeigeerstattung erstmals Angaben zum Vorfall machte (pag. 6 ff.). Die Geschädigte wurde in der Folge am 17. Dezember 2019 von der Staatsanwaltschaft Emmental-Oberaargau erstmals parteiöffentlich zur Sache befragt (pag. 36 ff.) und machte schliesslich am 27. Mai 2020 anlässlich der erstinstanzlichen Hauptverhandlung erneut Aussagen zum Vorfall (pag. 137 ff.). Die Aussagen der Geschädigten wirken in sich stimmig und nachvollziehbar. Die Geschädigte gab den Handlungsablauf konstant und detailliert wieder. So konnte sie insbesondere Nebensächlichkeiten schildern und konkrete Gesprächsinhalte wiedergeben, wie beispielsweise, dass der Mann von der Versicherung am Telefon gesagt habe, sie hätte nasse Wände und sie daraufhin entgegnet habe, dies stim- me nicht, das Wasser komme von unten (pag. 37., Z. 49 ff.) oder dass sie geweint habe, als ihre Tochter zu Besuch gekommen sei (pag. 37, Z. 52 f.). Bezüglich der zeitlichen Verhältnisse gelang es der Geschädigten ebenfalls, detaillierte und glaubhafte Aussagen zu machen (pag. 37, Z. 52; pag. 28, Z. 57; pag. 38, Z. 62). Ferner beschrieb die Geschädigte eigene psychische Vorgänge und Emotionen, wonach es ihr komisch vorgekommen sei, zumal sie L.________ in R.________ vor sich gehabt habe und die Beschuldigten einen blauen Bus gehabt hätten, der nicht angeschrieben gewesen sei (pag. 38, Z. 59 f.) sowie dass es sie beinahe ab dem Stuhl gejagt hätte, als sie den Rechnungsbetrag gesehen habe (pag. 38, Z. 63 f.). Sie sei froh gewesen, als jemand gekommen sei (pag. 138, Z. 10). Auch sei sie nachträglich sauer auf sich selbst gewesen (pag. 40, Z. 159 f.). Anlässlich der erst- instanzlichen Hauptverhandlung gab die Geschädigte in Übereinstimmung mit ihren bisherigen Angaben erneut das Gespräch mit der Versicherung zu Protokoll (pag. 137, Z. 43 ff.) sowie dass sie erstaunt gewesen sei, dass nicht das L.________- Auto gekommen sei (pag. 138, Z. 10 f.). In Anbetracht der bis zur Hauptverhand-</w:t>
      </w:r>
    </w:p>
    <w:p>
      <w:r>
        <w:t>11 lung verstrichenen Zeit gab die Geschädigte auch zu, wenn sie etwas nicht mehr wusste, wie beispielsweise, wann die Beschuldigten mit der Arbeit begonnen ha- ben (pag. 138, Z. 20). Ferner versuchte sie die Beschuldigten nicht übermässig zu belasten und gab zu, darauf hingewiesen worden zu sein, dass es teuer werden könnte (pag. 138, Z. 44 f.). Des Weiteren gab die Geschädigte zwar zu Protokoll, der eine sei nicht ein «Bringer» gewesen (pag. 40, Z. 155), allerdings äusserte sie zu keinem Zeitpunkt zur Zahlung unter Druck gesetzt oder gar genötigt worden zu sein, was ferner für die Glaubhaftigkeit ihrer Aussagen spricht. Der von der Geschädigten dargestellte Sachverhalt ergibt ein stimmiges Ganzes, wirkt erlebt, ist frei von Widersprüchen und enthält zahlreiche Realkennzeichen. Das Aussageverhalten der Geschädigten erwies sich über die verschiedenen Ein- vernahmen hinweg als konstant. Es ist zudem nicht ersichtlich, weshalb die Aussa- gen der Geschädigten nicht der Wahrheit entsprechen sollten, zumal ein finanziel- les Interesse mangels Konstituierung als Privatklägerin ausgeschlossen werden kann. Ferner ist keine Aufwiegelung oder sonst wie Einflussnahme im Sinne einer falschen Belastung der Beschuldigten durch die L.________AG ersichtlich. Bereits an dieser Stelle kann festgehalten werden, dass die Aussagen der Geschädigten für sich allein betrachtet stringent, wirklichkeitsnah und glaubhaft sind. Darüber hinaus decken sie sich mit den objektiven Beweismitteln (beispielsweise zeitliche Angaben auf der Rechnung pag. 38, Z. 57 und 62 sowie Übereinstimmung der Aussagen mit dem Wetterbericht pag. 159).</w:t>
      </w:r>
    </w:p>
    <w:p>
      <w:r>
        <w:rPr>
          <w:b/>
        </w:rPr>
        <w:t>E. 13.2.2</w:t>
      </w:r>
    </w:p>
    <w:p>
      <w:r>
        <w:t>Aussagen der Beschuldigten 1 und 2 Es gilt vorab darauf hinzuweisen, dass die Beschuldigten im Zeitpunkt des Vorfalls bzw. der Ermittlungen in einer Wohngemeinschaft lebten (pag. 51, Z. 24). Gemäss Nachtrag vom 31. Oktober 2019 (pag. 34 f.) erschienen die Beschuldigten – in Be- gleitung ihres damals noch gemeinsamen Anwalts – zur ersten Befragung. Die Be- schuldigten wurden gleichentags zwischen 09:35–10:10 Uhr (Beschuldigter 1; pag. 44 ff.) und zwischen 10:37–11:20 Uhr (Beschuldigter 2; pag. 50 ff.) polizeilich be- fragt. Sie erschienen mithin gemeinsam und in Begleitung des gleichen Anwalts zu den Einvernahmen. Es liegen damit weder tatnahe Aussagen noch spontane An- gaben der Beschuldigten vor. Hinzu kommt, dass zwischen dem Ende der Einver- nahme des Beschuldigten 1 und dem Beginn der Einvernahme des Beschuldigten 2 beinahe eine halbe Stunde verstrich, in der sie sich über das laufende Strafver- fahren und die gemachten Aussagen austauschen konnten. Auf Frage, was für Ar- beiten am 8. März 2019 bei der Geschädigten ausgeführt worden seien, entgegne- te der Beschuldigte 2, dass ein Hochdruckreiniger und eine Spirale benutzt worden seien und er wisse, wo dies gewesen sei (pag. 51, Z. 47 ff.). Erst im Anschluss daran wurde dem Beschuldigten 2 die Rechnung vorgelegt (pag. 51, Z. 52), aus welcher sich ergab, um welche Kundin es sich handelte und welche Materialien zum Einsatz kamen. Obwohl es verständlich erscheint, sich in der gemeinsamen Sache über die gestellten Fragen zu unterhalten, muss dieser Umstand im Rahmen der Aussagenanalyse bezüglich der Übereinstimmung der Aussagen der Beschul- digten berücksichtigt werden. Zu Gunsten der Beschuldigten kann allerdings fest- gehalten werden, dass in Anbetracht der seit dem Auftrag verstrichenen Zeit und der zahlreichen anderen Rohrreinigungen, die sie in der Zwischenzeit wohl vorge-</w:t>
      </w:r>
    </w:p>
    <w:p>
      <w:r>
        <w:t>12 nommen haben, nicht derselbe Detaillierungsgrad im Hinblick auf ihr Aussagever- halten verlangt werden kann. Bei der Geschädigten handelte es sich im Gegensatz dazu um ein isoliertes und für sie doch wohl einschneidendes Ereignis, weshalb an ihre Aussagen höhere Anforderungen gestellt werden können. Aussagen des Beschuldigten 1: Die Aussagen des Beschuldigten 1 sind zum Teil unklar, ungenau und stehen im Widerspruch zu den Schilderungen des Beschuldigten 2. So fällt auf, dass der Be- schuldigte 1 auf Fragen nicht direkt antwortete, sondern zurückhaltend mit Rück- fragen entgegnete «da fragen sie mich was» (pag. 45, Z. 46) oder «was soll ich da- zu sagen» (pag 46, Z. 62). Auffällig ist ferner, wie der Beschuldigte 1 versuchte, die Schuld von sich zu weisen und seinen Chef für die verlangten Preise verantwortlich zu machen. So entgegnete er auf Frage, ob er erklären könne, weshalb die Arbei- ten so teuer seien – eine Frage, die er angesichts seiner Erfahrung doch mühelos müsste beantworten können – dass die Rechnung nicht von ihm erstellt worden sei, es sei von seinem Chef (pag. 142, Z. 4 ff.). Auch auf Frage, ob er den Preis nicht hinterfragt habe, gab er zu Protokoll, dies sei nicht seine Aufgabe (pag. 142, Z. 26 ff.) oder auf Frage, weshalb die Kosten für den Hochdruckreiniger mit CHF 350.00 derart hoch seien, dass dies die Preisangabe seines Chefs sei (pag. 142, Z. 31 f.). Auf Frage, weshalb man auf Maschinen- und Materialeinsatz einen Spätzu- schlag mache, entgegnete er, er könne es nicht sagen, er habe die Rechnung nicht erstellt (pag. 143, Z. f.). Dieses karge und zurückhaltende Aussageverhalten spricht nicht für die Glaubhaftigkeit seiner Aussagen. Aussagen des Beschuldigten 2: Die Aussagen des Beschuldigten 2 wirken abgesprochen und auf die Aussagen des Beschuldigten 1 abgestimmt. So antwortete auch der Beschuldigte 2 auf Fra- ge, ob er erklären könne, weshalb der Einsatz der Spirale derart teuer sei, dass man den Chef fragen müsse. Die Preise seien vorgegeben und damit habe er nichts zu tun (pag. 145, Z. 37 ff.). Auch auf Frage, weshalb der Hochdruckreiniger derart teuer sei, entgegnete er wie der Beschuldigte 1, dass er es nicht sagen kön- ne. Es sei vom Chef vorgegeben und auch vorgedruckt (pag. 146 Z. 4 ff.). In Bezug auf die Erstellung der Rechnung gab der Beschuldigte 2 anlässlich der polizeilichen Einvernahme vom 31. Oktober 2019 zu Protokoll, dass er danebenge- standen sei, als der Beschuldigte 1 die Abrechnung gemacht habe. Er habe die Rechnung angeschaut und fände diese ganz normal (pag. 52, Z. 73 ff.). Anlässlich der Hauptverhandlung äusserte er sodann, dass er nicht im Haus gewesen sei, sondern draussen und die Maschinen eingesammelt habe. Er habe die Rechnung selbst nicht geschrieben und könne nichts dazu sagen (pag. 146, Z. 14 ff.). Dieses widersprüchliche Aussageverhalten spricht nicht für die Glaubhaftigkeit seiner Aus- sagen. Auch die übermässige Wahrheitsbeteuerung, wonach es auf jeden Fall nicht stimme, dass die Geschädigte vorgängig nicht über den Preis der Rohrreini- gung informiert worden sei, mutet komisch an (pag. 146, Z. 45 ff.). Schliesslich stimmen die Aussagen auch nicht mit den objektiven Beweismitteln überein. Der Beschuldigte 2 sagte anlässlich der Hauptverhandlung aus, dass die Kundin teil- weise selbst schuld sei, dass der Kanal zugegangen sei, da sie Feuchttücher die</w:t>
      </w:r>
    </w:p>
    <w:p>
      <w:r>
        <w:rPr>
          <w:b/>
        </w:rPr>
        <w:t>E. 13.3</w:t>
      </w:r>
    </w:p>
    <w:p>
      <w:r>
        <w:t>Konkrete Beweiswürdigung betreffend die einzelnen Beweisfragen</w:t>
      </w:r>
    </w:p>
    <w:p>
      <w:r>
        <w:rPr>
          <w:b/>
        </w:rPr>
        <w:t>E. 13.3.1</w:t>
      </w:r>
    </w:p>
    <w:p>
      <w:r>
        <w:t>In welcher Situation befand sich die Geschädigte, als sie sich entschied, ei- nen Sanitär aufzubieten und als die beiden Beschuldigten bei ihr eintrafen um die Arbeiten vorzunehmen? Die Vorinstanz hat die Aussagen der Parteien in Bezug auf die Situation der Ge- schädigten zutreffend zusammengefasst. Es wird an dieser Stelle vorab darauf verweisen (pag. 201 f., S. 9 f. der erstinstanzlichen Urteilsbegründung). Die Geschädigte gab anlässlich der staatsanwaltschaftlichen Einvernahme vom 17. Dezember 2019 (pag. 36 ff.) zu Protokoll, das Ganze habe am 7. März 2019 ange- fangen (pag. 37, Z. 40). Die Waschküche sei am Morgen voll mit Wasser gewesen, welches aus dem Senkloch gestiegen sei (pag. 37, Z. 40 f.). Sie habe dies geputzt und am Nachmittag – als es erneut geregnet habe – sei der Keller wieder voll ge- wesen, woraufhin sie die Gemeindeverwaltung angerufen habe (pag. 37, Z. 41 ff.). Am Freitag habe es erneut geregnet und sie habe die Waschküche innert kurzer Zeit zweimal voll gehabt, woraufhin sie erneut die Gemeindeverwaltung angerufen habe (pag. 37, Z. 44 ff.). Zur Begründung führte sie aus, fürs Wochenende sei schlechtes Wetter gemeldet gewesen und sie habe das Wochenende nicht in der Waschküche verbringen wollen (pag. 37, Z. 45 ff.). Die Gemeindeangestellte habe ihr geraten die Versicherung zu kontaktieren, woraufhin die P.________ Versiche- rung ihr mitgeteilt habe, dass sie jemanden vorbeischicken würden (pag. 37, Z. 47 ff.). Daraufhin sei sie von einem Herrn angerufen worden, der im Laufe des Ge- sprächs festgestellt habe, dass er in der Sache nicht zuständig sei. Schliesslich habe sie um ca. 16:30 Uhr von der Firma I.________AG einen Anruf erhalten. Die- se hätte ihr mitgeteilt, es würde erst am darauffolgenden Montag jemand vorbei- kommen können (pag. 37, Z. 49 ff.). Die Geschädigte führte weiter aus, dass ihre Tochter zu Besuch gekommen sei und gesehen habe, wie sie geweint habe. Dar- aufhin habe ihre Tochter gesagt, sie solle die Firma L.________AG kontaktieren (pag. 37, Z. 52 ff.). Auf Frage, weshalb sie sich gerade damals entschlossen habe, eine Firma wegen des Problems zu kontaktieren, gab die Geschädigte zu Protokoll, es sei nicht lustig, wenn das WC-Papier etc. in der Waschküche herumschwimme (pag. 38, Z. 86). Der Wetterbericht sei schlecht gewesen. Sie hätte es nicht so sein lassen können (pag. 38, Z. 87). Die Geschädigte gab schliesslich mehrfach zu Pro- tokoll, dass sie verzweifelt (pag. 40, Z. 160 f.) und froh gewesen sei, dass jemand gekommen sei (pag. 138, Z. 10). Sie hätte es nicht sein lassen können (pag. 38, Z. 87). Es sei wirklich eine Notsituation gewesen (pag. 139, Z. 2). Der Beschuldigte 1 gab anlässlich der erstinstanzlichen Hauptverhandlung an, ge- wusst zu haben, dass die Waschküche der Geschädigten bereits vorgängig über- schwemmt worden war (pag. 141, Z. 22 ff.). Genau könne er sich nicht erinnern, es</w:t>
      </w:r>
    </w:p>
    <w:p>
      <w:r>
        <w:rPr>
          <w:b/>
        </w:rPr>
        <w:t>E. 13.3.2</w:t>
      </w:r>
    </w:p>
    <w:p>
      <w:r>
        <w:t>Ging die Geschädigte davon aus, dass es sich bei den beiden Beschuldigten um Mitarbeiter der Firma L.________AG handelt bzw. dass die Arbeitgeberin der beiden Beschuldigten mit der L.________AG zusammenarbeitet? Die diesbezüglichen Aussagen der Geschädigten wurden von der Vorinstanz kor- rekt zusammengefasst, worauf vorab verwiesen werden kann (pag. 203 f., S. 9 der erstinstanzlichen Urteilsbegründung). Die Geschädigte gab anlässlich der Anzeigeerstattung vom 28. März 2019 an, mit- tels der Suchmaschine «Google» nach der Telefonnummer der L.________AG ge- sucht zu haben (pag. 7). Zu diesem Zweck habe sie im Suchfeld «L.________» eingegeben, woraufhin sie das oberste Suchergebnis angeklickt habe. Dabei habe sie übersehen, dass es sich nicht um die Firma L.________AG gehandelt habe, sondern um eine andere Firma, welche unter dem Namen K.________ aufgeführt gewesen sei. In der Folge habe sie die angegebene Telefonnummer N.________ gewählt, woraufhin ihr die Frau am Telefon gesagt hätte, dass sie mit der Firma L.________AG zusammenarbeiten würden. Die Geschädigte habe deshalb ange- nommen, es handle sich um eine Partnerfirma der L.________AG. Anlässlich der staatsanwaltschaftlichen Einvernahme vom 17. Dezember 2019 (pag. 36 ff.) bestätigte die Geschädigte ihre Aussagen, wonach sie angerufen und gefragt habe, ob sie richtig sei bei der Firma L.________AG (pag. 37, Z. 54 f.). Als die Beschul- digten ihr ein Blatt zur Unterschrift hingehalten hätten, habe sie nicht genau ge- schaut, was auf dem Briefkopf gestanden habe (pag. 38, Z. 57 ff.). Es sei ihr ko- misch vorgekommen, zumal sie L.________ in R.________ vor sich gehabt hätte und die Beschuldigten in einem blauen Bus gekommen seien (pag 38, Z. 59 f.). Der Bus sei nicht angeschrieben gewesen und sie habe sich das Autokennzeichen no- tiert (pag. 38, Z. 60 f.). Die Geschädigte verneinte die Frage, ob sie bereits vorgän- gig mit einer Rohrreinigungsfirma zu tun gehabt habe (pag. 39, Z. 99 f.). Die Geschädigte suchte gemäss ihren konstanten, detaillierten und glaubhaften Aussagen im Internet gezielt nach der Firma L.________AG. Für die Kammer ist deshalb nachvollziehbar, dass sie bei der Eingabe des Namens «L.________» im Suchfeld davon ausging, es handle sich beim ersten angezeigten Suchergebnis um die von ihr gesuchte Firma. Diesbezüglich ist darauf hinzuweisen, dass die L.________AG seither veranlasst hat, an erster Stelle der Google-Suchergebnisse zu erscheinen, wie der Screenshot der Google-Suche belegt (pag. 18). Die Inter- netausdrucke der Firma L.________AG (pag. 20 ff.) stimmen indes mit den Aussa- gen der Geschädigten überein. So zeigen die Ausdrucke mehrfach auf, dass bei Eingabe des Suchworts «L.________» an erster Stelle jeweils der von der Ge- schädigten angerufene Klempnerdienst K.________ erschien. Der dazugehörige URL «O.________» (pag. 18) ist schliesslich der Firma H.________AG zuzuord- nen. Aufgrund der glaubhaften Aussagen der Geschädigten – die diesbezüglich im</w:t>
      </w:r>
    </w:p>
    <w:p>
      <w:r>
        <w:rPr>
          <w:b/>
        </w:rPr>
        <w:t>E. 13.3.3</w:t>
      </w:r>
    </w:p>
    <w:p>
      <w:r>
        <w:t>Wurde die Geschädigte über die anfallenden Kosten und Arbeiten aufgeklärt und wenn ja, wie und zu welchem Zeitpunkt? Die Vorinstanz fasste die Aussagen der Beteiligten zutreffend zusammen (pag. 204 ff.) – worauf vorab verwiesen werden kann – und gelangte zu folgendem Beweiser- gebnis (pag. 206 f.): Gestützt auf diese Aussagen steht für das Gericht fest, dass die Beschuldigten die Geschädigte je- denfalls nicht detailliert bzw. konkret über die anfallenden Kosten informiert haben. Dies ergibt sich zum einen daraus, dass die Beschuldigten selber ausführen, vor Beginn der Arbeit (zu diesem Zeit- punkt soll die Aufklärung gemäss ihnen ja stattgefunden haben) sei es noch nicht möglich, genauer zu sagen, wie teuer es werden würde. Zum anderen ist es so, dass selbst wenn die Geschädigte vor Un- terzeichnung das Dokument noch durchgelesen haben sollte, sie keine Ahnung gehabt hätte, was für Kosten ungefähr auf sie zukommen würden (vgl. dazu auch die nachfolgenden Ausführungen in Ziff. 2.5.4). So ist beispielweise der Hockdruckreiniger handschriftlich ergänzt worden und es war ihr unmöglich abzuschätzen, wie viele Meter der Spirale wohl benötigt werden würden (dies konnten ja nicht einmal die beiden Beschuldigten). Zudem sind zwar die geltenden Zuschläge aufgeführt, aller- dings geht aus dem Dokument nicht hervor, dass diese nicht nur auf der Arbeitszeit, sondern auch auf dem Material erhoben werden. Aufgrund der übereinstimmenden Aussagen der Geschädigten anlässlich der Hauptverhandlung und der beiden Beschuldigten geht das Gericht aber davon aus, dass die Beschuldigten gesagt haben, dass es teuer werden würde. Der Geschädigten war zu diesem Zeitpunkt deshalb klar, dass die Roh- rentstopfung viel kosten würde. Die Geschädigte verzichtete indes aufgrund der gesamten Situation darauf, konkreter nachzufragen, wie teuer es werden würde. Ob dabei tatsächlich gesagt wurde, dass es ab CHF 600.00 aufwärts kosten würde, lässt sich nicht abschliessend feststellen. Aber selbst wenn dies der Fall gewesen wäre, könnte – mit Blick auf die Tatsache, dass sich der effektive Rechnungs- betrag auf mehr als CHF 3'000.00 belief – nicht von einer tatsächlichen Aufklärung durch die Be- schuldigten ausgegangen werden. Die Vorinstanz hat sich nach der Ansicht der Kammer zutreffend mit den Aussagen der Beteiligten auseinandergesetzt. Ergänzend ist festzuhalten, dass die Geschä- digte mehrfach, übereinstimmend und glaubhaft zu Protokoll gab, die Rechnung sowie die darin aufgeführten Positionen vorgängig nicht genau gelesen zu haben (pag. 38, Z. 57 f.; pag. 138, Z. 35 ff. und 40 f.) und durch die Beschuldigten nicht</w:t>
      </w:r>
    </w:p>
    <w:p>
      <w:r>
        <w:rPr>
          <w:b/>
        </w:rPr>
        <w:t>E. 13.3.4</w:t>
      </w:r>
    </w:p>
    <w:p>
      <w:r>
        <w:t>Wie setzt sich der Rechnungsbetrag zusammen bzw. wie sehen diesbezüg- lich die eingeholten Offerten der Firmen L.________AG und I.________AG aus? Den Ausführungen bzw. Berechnungen der Verteidigung des Beschuldigten 1 hin- sichtlich der ausgestellten Rechnung sowie der eingeholten Offerten kann nicht ge- folgt werden. Die Kammer stimmt allerdings mit der Verteidigung des Beschuldig- ten 1 überein, soweit die Offerte der Firma I.________AG zwecks direkten Ver- gleichs aufgrund ihrer fehlenden Bereitschaft, den Auftrag am besagten Freitag- abend auszuführen, nicht herangezogen werden kann. Die Vorinstanz sowie die Verteidigungen haben zwar richtigerweise festgestellt, dass zum Vergleich der Rechnung der H.________AG sowie der Offerte der L.________AG die Positionen entsprechend aufgerechnet werden müssen, berücksichtigten dabei allerdings die</w:t>
      </w:r>
    </w:p>
    <w:p>
      <w:r>
        <w:rPr>
          <w:b/>
        </w:rPr>
        <w:t>E. 13.3.5</w:t>
      </w:r>
    </w:p>
    <w:p>
      <w:r>
        <w:t>Welche Stellung hatten die beiden Beschuldigten in der H.________AG inne bzw. was war ihre Rolle anlässlich des Arbeitseinsatzes bei der Geschädig- ten? Die Geschädigte gab anlässlich der staatsanwaltschaftlichen Einvernahme vom 17. Dezember 2019 (pag. 36 ff.) zu Protokoll, als erstes sei ihr ein Blatt hingehalten worden zum Unterschreiben (pag. 38, Z. 57). Sie hätten angefangen mit den Arbei- ten und sie seien zügig fertig gewesen (pag. 38, Z. 60 ff.). Sie seien reingekommen und hätten gefragt, ob die Geschädigte in bar oder mit Karte bezahlen wolle (pag. 38, Z. 62 f.). Sie hätten die Rechnung ausgefüllt, zusammengezählt und hingelegt (pag. 40, Z. 158 f.). Arbeitszeit, 2 Techniker je 2 Stunden: CHF 870.00 An- und Abfahrt: CHF 60.00 Fahrzeugkostenpauschale: CHF 30.00 Betriebskostenpauschale: CHF 60.00 Fräsmaschineneinsatz 1 Stunde: CHF 75.00 Spirale je Meter: CHF 1'215.00 Hochdruckreiniger 1 Stunde: CHF 525.00 7.7% MWST CHF 218.30 Total (inkl. Zuschlag) CHF 3'053.30 Firma L.________AG Arbeitszeit, 2 Techniker je 2 Stunden: CHF 666.00 An- und Abfahrt: CHF 333.00 Fahrzeugkostenpauschale: CHF 49.00 Elektromechanisch reinigen 1 Stunde: CHF 114.00 Hochdruckreiniger 1 Stunde: CHF 114.00 7.7% MWST CHF 98.25 Total (inkl. Zuschlag) CHF 1'374.25</w:t>
      </w:r>
    </w:p>
    <w:p>
      <w:r>
        <w:rPr>
          <w:b/>
        </w:rPr>
        <w:t>E. 13.4</w:t>
      </w:r>
    </w:p>
    <w:p>
      <w:r>
        <w:t>Beweisergebnis Die Kammer erachtet folgenden Sachverhalt als erwiesen: Die Geschädigte versuchte mehrfach ihr Überschwemmungsproblem in der Waschküche zu lösen bzw. jemanden zur Rohrreinigung aufzubieten. Nachdem die Nachfrage bei der Gemeinde, bei der Versicherung und der Firma I.________AG ins Leere führte, war die Geschädigte derart verzweifelt, dass sie im Internet nach der Firma L.________AG recherchierte. Die einfache Google-Suche nach der Fir- ma L.________AG ergab an erster Stelle den Namen K.________ woraufhin die Geschädigte die dort aufgeführte Telefonnummer wählte. Am Telefon wollte sich die Geschädigte versichern, ob sie bei der Firma L.________AG richtig sei, wor- aufhin ihr von der Dame am Telefon bestätigt wurde, dass sie mit der Firma L.________AG zusammenarbeiten. Als die Beschuldigten bei der Geschädigten eintrafen, legten sie ihr zunächst ein mit «Rechnung» betiteltes Formular zur Un- terzeichnung vor und teilten ihr mit, dass es teuer werden könnte. Den Beschuldig- ten war bewusst, dass die Waschküche der Geschädigten bereits überschwemmt worden war. Die Geschädigte fragte nicht näher nach dem Preis, da sie der Ansicht war, die Rohrreinigung ohnehin machen lassen zu müssen und sie froh war, dass jemand zu Hilfe gekommen ist. Deshalb wurde in der Folge auch der von den Be- schuldigten verlangte Betrag von CHF 3'053.30 per Kreditkarte vor Ort bezahlt. III. Rechtliche Würdigung 14. Wucher (Art. 157 Abs. 1 StGB)</w:t>
      </w:r>
    </w:p>
    <w:p>
      <w:r>
        <w:rPr>
          <w:b/>
        </w:rPr>
        <w:t>E. 14</w:t>
      </w:r>
    </w:p>
    <w:p>
      <w:r>
        <w:t>sei aber auf jeden Fall eine Wasserlache im Keller gewesen (pag. 141, Z. 26 f.). Weiter gab er an, den Leuten in Not zu helfen (pag. 144, Z. 3). Der Beschuldigte 2 führte anlässlich seiner polizeilichen Befragung vom 31. Okto- ber 2019 (pag 50 ff.) aus, es sei keine normale Verstopfung gewesen. Sie sei wirk- lich hartnäckig gewesen (pag. 51, Z. 55 f.). Es sei, so glaube er, spätabends gewe- sen (pag. 52, Z. 63). Auf Frage, ob er gewusst habe, dass der Keller bereits vor- gängig überschwemmt worden war, gab der Beschuldigte 2 zu Protokoll, die Kun- din hätte ihnen dies gesagt, woraufhin sie in den Keller gegangen seien, um dies anzuschauen (pag. 145, Z. 22 ff.). Die Geschädigte hatte bis zum Zeitpunkt, als sie im Internet nach der Firma L.________AG recherchierte, somit vier Mal eine Wasserlache in der Waschküche vorgefunden, zwei Mal bei der Gemeindeverwaltung angerufen, einmal mit einer unzuständigen Stelle telefoniert und schliesslich wurde sie von der Firma I.________AG auf den darauffolgenden Montag vertröstet. Währenddessen hatte sie die mit Wasser, Abwasser, WC-Papier etc. verschmutzte Waschküche mehr- fach versucht selbst zu reinigen, wobei diese angesichts des anhaltenden Regens immer wieder aufs Neue überschwemmt wurde. Aufgrund der Aussagen der Ge- schädigten erachtet es die Kammer als nachvollziehbar und glaubhaft, dass sie – wie von ihr mehrfach angegeben – am besagten Abend verzweifelt und auf externe Hilfe angewiesen war, zumal die Wasserlachen offensichtlich im Zusammenhang mit dem andauernden Niederschlag standen und auch am Wochenende erneut Regen prognostiziert war. Des Weiteren gaben auch die Beschuldigten zu Proto- koll, gewusst zu haben, dass die Waschküche der Geschädigten bereits mehrfach überschwemmt worden war und dass es sich nicht um eine normale Verstopfung gehandelt habe. Zudem gab der Beschuldigte 1 – wenn auch bezugnehmend auf seine Arbeitsstelle im Allgemeinen – an, den Leuten in Not zu helfen. Schliesslich stimmen die Aussagen der Geschädigten mit den objektiven Beweismitteln überein, wonach es am 7. und 8. März 2019 – wie das von der Verteidigung eingereichte Wetterarchiv (pag. 159) aufzeigt – tatsächlich zu hohen Niederschlagsmengen ge- kommen ist. Das Argument der Verteidigungen, wonach es der Geschädigten zuzumuten gewe- sen wäre, die Waschküche erneut zu reinigen (pag. 329), ist nicht zu hören, zumal auch nicht abgeschätzt werden konnte, was die andauernden Wasserlachen für Schäden in der Waschküche hätten anrichten können. Beide Beschuldigten bestätigten anlässlich der Hauptverhandlung gewusst zu haben, dass der Keller der Geschädigten vorgängig bereits überschwemmt worden war und dass sich auf jeden Fall eine Wasserlache im Keller befunden hatte (pag. 141, Z. 24 ff; pag. 145, Z. 22 ff.). Dass die Geschädigte die Befürchtung eines weiteren Schadens (bspw. Schädigung der Waschküche, Geräte oder dergleichen) nicht geltend gemacht hat, kann ihr – entgegen den Ansichten der Verteidigungen – nicht vorgeworfen wer- den. Einen solchen Zustand insgesamt über vier Tage zu belassen, was mit Si- cherheit auch zu einer Geruchsbildung geführt hätte, kann keineswegs als zumut- bar erachtet werden. Daran ändert auch die Aussage der Geschädigten nichts, wo- nach sie abgewunken hätte, wenn ihr jemand gesagt hätte, dass es auf CHF 3'000.00 komme.</w:t>
      </w:r>
    </w:p>
    <w:p>
      <w:r>
        <w:rPr>
          <w:b/>
        </w:rPr>
        <w:t>E. 14.1</w:t>
      </w:r>
    </w:p>
    <w:p>
      <w:r>
        <w:t>Theoretische Ausführungen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macht sich des Wuchers strafbar (Art. 157 Ziff. 1 Abs. 1 StGB). Die Arbeitskraft zählt ebenfalls zum Vermögen (WEISSENBERGER, in: Basler Kommentar, Strafrecht, 4. Aufl. 2019, N. 34 zu Art. 157 StGB). Wucher ist demnach die Ausbeutung der qualifizierten Unterlegenheit einer ande- ren Person zum Abschluss oder Vollzug eines für diese unverhältnismässig nach- teiligen Geschäfts. Dies bedingt einerseits ein zweiseitiges Rechtsgeschäft sowie ein Missverhältnis zwischen Leistung und Gegenleistung und anderseits, dass der Täter bewusst die Schwächesituation des Übervorteilten zur Erlangung übermässi- ger Vermögensvorteile ausnutzt. Die Bestimmung bezweckt besonders krasse Fäl- le wirtschaftlicher Ausbeutung zu unterbinden. Geschütztes Rechtsgut ist damit das Vermögen. Da die Tatvollendung den Eintritt einer Vermögenseinbusse beim Über- vorteilten nicht voraussetzt, hat der Wucher den Charakter eines Vermögensge- fährdungsdelikts. Deshalb ist nicht erforderlich, dass der Übervorteilte den Vertrag erfüllt (WEISSENBERGER, a.a.O., N 1 f. zu Art. 157 StGB). In objektiver Hinsicht setzt der Tatbestand zunächst die Unterlegenheit des Opfers voraus. Diese kann in einer Zwangslage, einer Abhängigkeit, Unerfahrenheit oder</w:t>
      </w:r>
    </w:p>
    <w:p>
      <w:r>
        <w:rPr>
          <w:b/>
        </w:rPr>
        <w:t>E. 14.2</w:t>
      </w:r>
    </w:p>
    <w:p>
      <w:r>
        <w:t>Vorbringen der Verteidigungen In rechtlicher Hinsicht bringt die Verteidigung des Beschuldigten 1 zusammenge- fasst Folgendes vor: Die Geschädigte habe sich nicht in einer misslichen und verzweifelten Lage befun- den. Aus ihren Schilderungen gehe zudem hervor, dass sie die Waschküche lieber noch einmal – oder mehrmals – selbst gereinigt hätte, anstelle CHF 3'000.00 für eine Entstopfung zu bezahlen. Für die Annahme einer Zwangssituation reiche ge-</w:t>
      </w:r>
    </w:p>
    <w:p>
      <w:r>
        <w:rPr>
          <w:b/>
        </w:rPr>
        <w:t>E. 14.3</w:t>
      </w:r>
    </w:p>
    <w:p>
      <w:r>
        <w:t>Erwägungen der Kammer In objektiver Hinsicht ist erstellt, dass die Geschädigte sich am 8. März 2019, als sie die Beschuldigten aufbot eine Rohrreinigung vorzunehmen, subjektiv in einer Zwangslage befand (Ziff. 13.3.1 hiervor). Nachdem sie vergeblich versucht hatte die Gemeinde zu veranlassen, eine Rohrreinigungsfirma aufzubieten, die Nachfra- ge bei der Versicherung ins Leere führte und schliesslich die Firma I.________AG mitteilte, sie könne erst am darauffolgenden Montag vorbeikommen, stellte die Google-Suche nach einem Notfallsanitär für die Geschädigte die letzte Möglichkeit dar, um ihr Überschwemmungsproblem am Freitagabend zu lösen. Wie die Vor- instanz korrekt feststellte, ist für die Begründung der Notlage unerheblich, wie die Wettersituation sich nachträglich präsentierte und einzig von Bedeutung, dass die Geschädigte aufgrund des zu diesem Zeitpunkt prognostizierten anhaltenden Re- gens mit einer erneuten Überschwemmung der Waschküche rechnete. In Anbe-</w:t>
      </w:r>
    </w:p>
    <w:p>
      <w:r>
        <w:rPr>
          <w:b/>
        </w:rPr>
        <w:t>E. 15</w:t>
      </w:r>
    </w:p>
    <w:p>
      <w:r>
        <w:t>Zusammenfassend lässt sich festhalten, dass die Geschädigte aufgrund der mehr- fachen Überschwemmungen, den erfolglosen Versuchen die Gemeinde dazu zu bewegen jemanden zur Rohrreinigung aufzubieten, dem anhaltenden Regen und der zeitlichen Verhältnisse (abends kurz vor dem Wochenende) derart verzweifelt war, dass sie im Internet nach einer Rohrreinigungsfirma suchte und in der Folge an die H.________AG bzw. die Beschuldigten gelangte.</w:t>
      </w:r>
    </w:p>
    <w:p>
      <w:r>
        <w:rPr>
          <w:b/>
        </w:rPr>
        <w:t>E. 16</w:t>
      </w:r>
    </w:p>
    <w:p>
      <w:r>
        <w:t>Übrigen unbestritten geblieben sind – sowie deren Übereinstimmung mit den objek- tiven Beweismitteln, ist erstellt, dass der Geschädigten an erster Stelle der Google- Suchergebnisse die Seite K.________ angezeigt wurde, hinter der die Firma H.________AG steckte. Aufgrund der übereinstimmenden Wortbestandteile der Namen «L.________AG» und K.________ sind Verwechslungen der beiden Firmen bzw. Internetseiten – vor allem in der Eile – keineswegs ausgeschlossen. Für die Kammer ist nachvollzieh- bar und erstellt, dass die Geschädigte aufgrund ihrer Verzweiflung, der gezielten Google-Suche nach «L.________», der Bezeichnung K.________ und der Tatsa- che, dass die Anzeige an erster Stelle der Google-Suchergebnisse auftrat, davon ausging, es handle sich bei der angeklickten Seite um die Seite der Firma L.________AG. Nach der Ansicht der Verteidigungen sei zu Unrecht gerichtlich nicht überprüft wor- den, ob der Geschädigten am Telefon tatsächlich mitgeteilt worden sei, dass die Firma H.________AG mit der Firma L.________AG zusammenarbeite. Den Vertei- digungen ist insoweit zuzustimmen, als das eine eigentliche Nachfrage bei der Fir- ma H.________AG nicht stattgefunden hat. Eine solche Nachfrage hätte allerdings auch kaum zu verlässlichen Ergebnissen geführt, zumal die Firma H.________AG zwischenzeitlich über den Gang des Verfahrens in Kenntnis gesetzt worden war. Im Übrigen suchte die Geschädigte offensichtlich explizit nach der Firma L.________AG und gab mehrfach übereinstimmend zu Protokoll anlässlich des Te- lefongesprächs nachgefragt zu haben, ob sie bei der Firma L.________AG richtig sei. Es besteht kein Anlass an den diesbezüglichen glaubhaften Aussagen der Ge- schädigten zu zweifeln, womit weiter erstellt ist, dass der Geschädigten am Telefon mitgeteilt wurde, dass die angerufene Firma mit der L.________AG zusammenar- beite. Ferner kann die Tatsache, dass die Geschädigte nach dem Vorfall mit der L.________AG in Kontakt getreten ist, nicht den Schluss zulassen, dass sie von dieser zur Anzeigeerstattung angestiftet wurde. Die Verteidigungen bringen schliesslich vor, die Geschädigte hätte aufgrund des Briefkopfs des Formulars «Rechnung» (pag. 9) sowie des Fahrzeugs der Beschul- digten nicht annehmen dürfen, dass es sich bei den Beschuldigten um Mitarbeiter der Firma L.________AG gehandelt habe. Wie die Geschädigte eindrücklich schil- derte, habe es sich um eine Notsituation gehandelt und sie sei froh gewesen, dass jemand gekommen sei (pag. 138, Z. 10; pag. 139, Z. 2). Die Kammer erachtet es als nachvollziehbar, dass die Geschädigte aufgrund der gesamten Umstände nicht genau festgestellt hat, was auf dem Briefkopf des Formulars stand. Immerhin hatte sie im Internet gezielt nach der Firma L.________AG gesucht und sich darüber hinaus auch telefonisch danach erkundigt, ob sie bei der Firma L.________AG richtig sei. Auch wenn die Geschädigte indes den Briefkopf zu diesem Zeitpunkt festgestellt hätte bedeutet dies nicht, dass sie in Anbetracht der ihr am Telefon ge- gebenen Informationen nicht trotzdem hätte davon ausgehen können, dass es sich bei den Beschuldigten bzw. deren Arbeitgeberin um eine Partnerfirma der L.________AG gehandelt hat. Gleich verhält es sich mit ihren Feststellungen be- züglich des Fahrzeugs der Beschuldigten. Auch diesbezüglich ist die Kammer der Überzeugung, dass allfällige Zweifel über die Firma durch die telefonische Bestäti-</w:t>
      </w:r>
    </w:p>
    <w:p>
      <w:r>
        <w:rPr>
          <w:b/>
        </w:rPr>
        <w:t>E. 17</w:t>
      </w:r>
    </w:p>
    <w:p>
      <w:r>
        <w:t>gung der Zusammenarbeit aus dem Weg geräumt wurden. Bei einer tatsächlichen Zusammenarbeit mit der Firma L.________AG müsste denn auch nicht davon aus- gegangen werden, dass ein Fahrzeug der L.________AG erscheint. Es wurde schliesslich behauptet, dass es sich um eine Zusammenarbeit handle und nicht, dass sie direkt bei der Firma L.________AG gelandet sei. Zudem hat die Geschä- digte nach eigenen Angaben bisher noch nie mit einer Rohrreinigungsfirma zu tun gehabt, womit sie auch nicht zwingend hätte wissen können, mit welchem Fahr- zeug die Firma L.________AG bei Notfällen tatsächlich ausrücken würde. Zusammenfassend geht die Kammer aufgrund der glaubhaften – sowie mit den ob- jektiven Beweismitteln übereinstimmenden – Aussagen der Geschädigten davon aus, dass diese aufgrund der Google-Suche nach der Firma L.________AG und der ihr telefonisch erteilten Bestätigung der Zusammenarbeit davon ausgegangen ist, es mit Mitarbeitern der Firma L.________AG zu tun gehabt zu haben.</w:t>
      </w:r>
    </w:p>
    <w:p>
      <w:r>
        <w:rPr>
          <w:b/>
        </w:rPr>
        <w:t>E. 17.1</w:t>
      </w:r>
    </w:p>
    <w:p>
      <w:r>
        <w:t>Objektives Tatverschulden Das vorliegend durch die Beschuldigten verletzte Rechtsgut ist das Vermögen. Das Ausmass des Schadens ist im Vergleich zu anderen denkbaren Tatvarianten nicht ausserordentlich hoch. Bezüglich der Vorgehensweise sowie der Tatumstände lässt sich festhalten, dass die Beschuldigten die Notlage der Geschädigten ausge- nutzt haben. Da es sich dabei um ein Merkmal des gesetzlichen Tatbestands han- delt, darf dies im Rahmen der Strafzumessung aufgrund des Doppelverwertungs- verbots nicht noch einmal berücksichtigt werden. Bezüglich der Verwerflichkeit des Handelns ist allerdings anzumerken, dass die Beschuldigten sich über die finanziel- le Situation der Geschädigten nicht im Klaren waren. Sie konnten mithin nicht ab- schätzen, was der Betrag von CHF 3'053.30 für die finanziellen Verhältnisse der Geschädigten bzw. ihrer Familie bedeutet. Hinzu kommt, dass sie der Geschädig- ten mit ihrer Vorgehensweise, der vorgängigen Unterzeichnung und Anerkennung der fest vereinbarten Rechnungspositionen, kaum eine andere Wahl liessen, als sich auf die Begleichung der hohen Rechnung einzulassen. Die Beschuldigten sind dabei zielgerichtet vorgegangen und haben zumindest mittelbar durch die ihnen gemäss Arbeitsvertrag zusätzlich zum Grundlohn gewährten «umsatzabhängigen Zulagen» (pag. 156) von ihrem Handeln profitiert, was sich letztlich anhand der ausbezahlten Lohnsummen bestätigt (pag. 294 und 301). In Anbetracht der gesam-</w:t>
      </w:r>
    </w:p>
    <w:p>
      <w:r>
        <w:rPr>
          <w:b/>
        </w:rPr>
        <w:t>E. 17.2</w:t>
      </w:r>
    </w:p>
    <w:p>
      <w:r>
        <w:t>Subjektives Tatverschulden Für die Beschuldigten spricht, dass ihre Beweggründe und Ziele der Tat nicht aus- schliesslich egoistischer Art waren und sie gemäss eigenen Aussagen auf Veran- lassung ihres Chefs handelten. Weiter haben sie zumindest eventualvorsätzlich gehandelt. Die Intensität des verbrecherischen Willens ist als leicht zu qualifizieren.</w:t>
      </w:r>
    </w:p>
    <w:p>
      <w:r>
        <w:rPr>
          <w:b/>
        </w:rPr>
        <w:t>E. 17.3</w:t>
      </w:r>
    </w:p>
    <w:p>
      <w:r>
        <w:t>Fazit Tatkomponenten Das (Gesamt-)Tatverschulden der Beschuldigten wiegt – in Relation zum weiten Strafrahmen bis zu 5 Jahren Freiheitsstrafe – sehr leicht. Für das Tatverschulden erscheinen der Kammer je 25 Strafeinheiten als schuldangemessen. 18. Täterkomponenten</w:t>
      </w:r>
    </w:p>
    <w:p>
      <w:r>
        <w:rPr>
          <w:b/>
        </w:rPr>
        <w:t>E. 18</w:t>
      </w:r>
    </w:p>
    <w:p>
      <w:r>
        <w:t>über die Höhe der zu erwartenden Kosten aufgeklärt worden zu sein (pag. 39, Z. 122 ff.; pag. 40, Z. 133 ff. und 157 f.; pag. 139, Z. 5 ff.). Schliesslich deutet auch ih- re Aussage, wonach sie abgewunken hätte, wenn ihr jemand gesagt hätte, dass es auf CHF 3'000.00 komme, darauf hin, dass sie eben gerade nicht über die Höhe der zu erwartenden Kosten aufgeklärt worden ist, weshalb sie sich bei der Rech- nungsstellung offensichtlich auch über den hohen Betrag echauffierte. Der Beschuldigte 1 äusserte anlässlich der polizeilichen Einvernahme vom 31. Ok- tober 2019 (pag. 44 ff.), die Kundin sei mit den Preisen einverstanden gewesen und sei auch nach der Arbeit noch damit einverstanden gewesen. Er hätte ihr un- gefähr gesagt, wie teuer es werde (pag. 46, Z. 78 ff.). Auf dem Blatt, welches sie gelesen und unterschrieben hätte, stehe der Stundenansatz (pag. 46, Z. 80). Er hätte von Anfang an erklärt, wie teuer die Reparatur ungefähr werde und sie sei damit einverstanden gewesen (pag. 46, Z. 98 f.). Anlässlich der erstinstanzlichen Hauptverhandlung führte der Beschuldigte 1 aus, er sage den Kunden immer, was es ungefähr kosten werde. Einen genauen Preis könne er nicht machen, er könne nur schätzen, was es in einer Stunde ungefähr kosten würde. Dauere es länger, könne er nicht sagen, wie viel es koste (pag. 141, Z. 42 ff.). Er habe gesagt, es werde ab CHF 600.00 aufwärts kosten (pag. 143, Z. 30) und es werde teuer (pag. 143, Z. 37 f.). Als der Hochdruckreiniger zum Einsatz gekommen sei, habe er dem Ehemann der Geschädigten gesagt, dass es auf jeden Fall über CHF 1'000.00 kos- ten werde (pag. 143, Z. 32 f.). Der Beschuldigte 1 beteuerte mithin mehrfach, der Geschädigten mitgeteilt zu haben, es werde ab CHF 600.00 kosten. In diesem Zu- sammenhang ist festzuhalten, dass die vom Beschuldigten 1 angeblich mitgeteilte Kostenschätzung von CHF 600.00 bereits durch eine Stunde Arbeitszeit mit zwei Monteuren inklusive Pauschalen und Zuschlägen überschritten worden wäre. Gemäss der Rechnung vom 8. März 2019 (pag. 9) und insbesondere mit Blick auf die fest vereinbarten Positionen, ergäbe bereits die einstündige Anwesenheit der Beschuldigten – notabene ohne Maschinen- und Materialeinsatz – einen Rech- nungsbetrag von CHF 630.05 (CHF 290.00 Arbeitszeit + CHF 40.00 Wegpauschale + CHF 20.00 Fahrzeugkostenpauschale + CHF 40.00 Betriebskostenpauschale + CHF 195.00 Zuschlag [50% auf CHF 390.00] + CHF 45.05 MWST). Der Beschuldigte 2 äusserte anlässlich der polizeilichen Einvernahme vom 31. Ok- tober 2019 (pag. 50 ff.), sie würden zunächst schauen, was gemacht werden müs- se und wie teuer es ungefähr werde. Anschliessend würde der Kunde den Vertrag unterzeichnen (pag. 51, Z. 57 ff.). Die Kundin sei auf die allenfalls zum Einsatz ge- langenden Mittel aufmerksam gemacht worden und sei damit einverstanden gewe- sen. Sie habe die ungefähren Preise gekannt (pag. 52, Z. 93 f.). Die Kundin sei über die Zusatzkosten informiert worden und sei damit einverstanden gewesen (pag. 52, Z. 105). Anlässlich der erstinstanzlichen Hauptverhandlung und auf Fra- ge, ob er die Zeugin vor Beginn der Arbeiten über die zu erwartenden Kosten auf- geklärt habe, gab der Beschuldigte 2 an, dies habe der Beschuldigte 1 getan (pag. 146, Z. 36 ff.). Er habe dies gehört, ab CHF 600.00 aufwärts (pag. 146, Z. 41). Man könne nie genau sagen, wie weit man mit der Spirale gehen müsse. Manchmal kämen noch andere Maschinen zum Einsatz wie beispielsweise der Hochdruckrei- niger. Dies könne man im Voraus nicht sagen (pag. 146, Z. 42 f.). Es stimme auf jeden Fall nicht, dass die Zeugin vorgängig nicht über den Preis der Rohrreinigung</w:t>
      </w:r>
    </w:p>
    <w:p>
      <w:r>
        <w:rPr>
          <w:b/>
        </w:rPr>
        <w:t>E. 18.1</w:t>
      </w:r>
    </w:p>
    <w:p>
      <w:r>
        <w:t>Beschuldigter 1 Der Beschuldigte 1 ist vorbestraft, allerdings nicht einschlägig (pag. 305). Dennoch ist diese Vorstrafe leicht straferhöhend zu berücksichtigen. Bezüglich der persönli- chen Verhältnisse geht aus den Akten nur sehr wenig hervor. Der Beschuldigte 1 ist ledig und hat Kinder, für welche allerdings keine Unterstützungspflichten beste- hen (pag. 114). Soweit ersichtlich ist er noch immer bei der H.________AG ange- stellt. Der Beschuldigte 1 zeigte sich nicht einsichtig. Demgegenüber war er im Laufe des Strafverfahrens weitgehend kooperativ. Im Ergebnis ist sein Verhalten nach der Tat und im Strafverfahren neutral zu werten. Gleich verhält es sich mit seiner durch- schnittlichen Strafempfindlichkeit.</w:t>
      </w:r>
    </w:p>
    <w:p>
      <w:r>
        <w:rPr>
          <w:b/>
        </w:rPr>
        <w:t>E. 18.2</w:t>
      </w:r>
    </w:p>
    <w:p>
      <w:r>
        <w:t>Beschuldigter 2 Der Beschuldigte 2 ist nicht vorbestraft (pag. 306), was sich neutral auswirkt. Be- züglich der persönlichen Verhältnisse geht aus den Akten ebenfalls nur sehr wenig hervor. Der Beschuldigte 2 ist in T.________ geboren, in Deutschland aufgewach- sen und hat mittlerweile in der Schweiz die Aufenthaltsbewilligung B (pag. 298). Er ist ledig und hat keine Kinder. Mangels anderslautender Angaben ist davon auszu- gehen, dass er noch immer bei der H.________AG angestellt ist. Der Beschuldigte 2 zeigte sich zwar nicht einsichtig, dennoch verhielt er sich im Laufe des Strafverfahrens kooperativ. Im Ergebnis ist sein Verhalten nach der Tat und im Strafverfahren neutral zu werten. Gleich verhält es sich mit seiner durch- schnittlichen Strafempfindlichkeit.</w:t>
      </w:r>
    </w:p>
    <w:p>
      <w:r>
        <w:rPr>
          <w:b/>
        </w:rPr>
        <w:t>E. 18.3</w:t>
      </w:r>
    </w:p>
    <w:p>
      <w:r>
        <w:t>Fazit Täterkomponenten Betreffend den Beschuldigten 1 wäre eine leichte Erhöhung der 25 Strafeinheiten angezeigt. Weil vorliegend das Verschlechterungsverbot zu beachten ist, bleibt es hinsichtlich des Beschuldigten 1 bei 25 Strafeinheiten. Betreffend den Beschuldig- ten 2 erachtet die Kammer 25 Strafeinheiten als angemessen. Auch unter Berück- sichtigung der Täterkomponenten resultiert damit eine verschuldensangemessene Strafe von 25 Strafeinheiten je Beschuldigten.</w:t>
      </w:r>
    </w:p>
    <w:p>
      <w:r>
        <w:rPr>
          <w:b/>
        </w:rPr>
        <w:t>E. 19</w:t>
      </w:r>
    </w:p>
    <w:p>
      <w:r>
        <w:t>informiert worden sei (pag. 146 f., Z. 45 ff.). Sie hätten vom Chef die Anweisung, die Preise vorher durchzugehen und zu fragen, ob der Kunde dazu bereit sei (pag. 147, Z. 1 ff.). Dies sei auch vorliegend gemacht worden (pag. 147, Z. 5). Dass es so viel geworden ist, hätte man im Voraus nicht sagen können, da die Spirale nicht ausgereicht habe und der Hochdruckreiniger habe eingesetzt werden müssen (pag. 147, Z. 10 ff.). Komisch mutet in diesem Zusammenhang – vor allem mit Blick auf die seit dem Vorfall verstrichene Zeit – an, dass der Beschuldigte 2 sich genau daran erinnern will, gehört zu haben, wie der Beschuldigte 1 der Geschädigten mitteilte, es werde ab CHF 600.00 aufwärts kosten. Gemäss den Angaben des Beschuldigten 2 würde zunächst geschaut werden, was gemacht werden müsse und wie teuer es werde. In Anbetracht dessen erscheint es der Kammer noch unwahrscheinlicher, dass da- nach von einem Rechnungsbetrag ab CHF 600.00 die Rede gewesen sein soll, zumal beide Beschuldigten äusserten, dass es sich um eine hartnäckige Verstop- fung gehandelt habe. Es ist unglaubwürdig, dass sie in diesem Fall vom Minimalbe- trag von CHF 600.00 ausgegangen wären, welcher keinerlei Materialkosten um- fasst hätte. Es erscheint der Kammer generell fraglich, ob eine Aufklärung hinsichtlich der zu erwartenden Kosten – konkret «ab CHF 600.00 aufwärts» – tatsächlich stattgefun- den hat. Wie die Vorinstanz richtigerweise ausführte, kann diese Frage letztlich of- fen bleiben, zumal auch bei einer Angabe eines geschätzten Rechnungsbetrags von CHF 600.00 und einem effektiv verrechneten Preis von CHF 3053.30 keines- wegs von einer adäquaten Aufklärung ausgegangen werden kann. Daran vermö- gen auch die Aussagen des Beschuldigten 1 nichts zu ändern, wonach er dem Ehemann mitgeteilt habe, es werde über CHF 1'000.00 kosten. Die Aussagen der Beschuldigten wirken abgesprochen und ergeben in Verbindung mit der Rechnung (pag. 9) kaum Sinn. Im Ergebnis ist auf die konstanten, detaillier- ten und glaubhaften Aussagen der Geschädigten abzustellen. Die Kammer geht beweiswürdigend davon aus, dass der Geschädigten einzig mitgeteilt wurde, dass es teuer werden könnte, ohne dass sie genauer über die anfallenden Material- oder Zusatzkosten in Kenntnis gesetzt wurde.</w:t>
      </w:r>
    </w:p>
    <w:p>
      <w:r>
        <w:rPr>
          <w:b/>
        </w:rPr>
        <w:t>E. 20</w:t>
      </w:r>
    </w:p>
    <w:p>
      <w:r>
        <w:t>Zuschläge jeweils nicht und verrechneten nicht die korrekte Anzahl Stunden. Der Übersicht halber, sind die einzelnen Positionen direkt miteinander zu vergleichen. Der Stundenansatz der H.________AG pro Techniker beträgt CHF 145.00 (exkl. 50% Zuschlag) und CHF 217.50 (inkl. 50% Zuschlag). Es wurden zwei Stunden Arbeitszeit für zwei Monteure, mithin gesamthaft CHF 580.00 (exkl. 50% Zuschlag) und CHF 870.00 (inkl. 50% Zuschlag) verrechnet. Die L.________AG veranschlag- te für die Gesamtarbeitszeit eines Monteurs pro Stunde einen Betrag von CHF 166.50 (inkl. 50% Zuschlag). Richtigerweise müsste ebenfalls von vier Arbeitsstun- den ausgegangen werden (2 Monteure für 2 Stunden), wodurch ein Betrag von CHF 666.00 (inkl. 50% Zuschlag) resultiert. Die Fahrzeugkostenpauschale beträgt bei der Firma H.________AG (pag. 9) CHF 20.00 (exkl. 50% Zuschlag) bzw. CHF 30.00 (inkl. 50% Zuschlag). Bei der L.________AG wurde ein Betrag von CHF 49.00 für die Fahrzeugkostenpauschale veranschlagt (pag. 17). Für die An- und Abfahrt verrechnete die Firma H.________AG CHF 40.00 (exkl. 50% Zuschlag) bzw. CHF 60.00 (inkl. 50% Zuschlag). Zusätzlich wurde eine Be- triebskostenpauschale von CHF 40.00 (exkl. 50% Zuschlag) bzw. CHF 60.00 (in- kl. 50% Zuschlag) erhoben. Die Firma L.________AG veranschlagte lediglich eine Anfahrtszeit von einer halben Stunde mit einem Monteur im Gesamtbetrag von CHF 82.25. Die Verteidigung des Beschuldigten 1 brachte diesbezüglich vor, dass die Anfahrtszeit nicht stimmen könne, da gemäss Googlemaps bereits ein Weg von Münsingen (Sitz der L.________AG) nach E.________(Ortschaft) 30 Minuten dau- ere und die Fahrzeit deshalb eine Stunde betragen müsse (pag. 149). Die Kammer stimmt der Verteidigung des Beschuldigten 1 in diesem Punkt zu. Richtigerweise müssten eine Stunde Fahrzeit mit zwei Monteuren verrechnet werden. Bei der Fir- ma L.________AG entstünden mithin für die Anfahrtszeit von 60 Minuten für zwei Monteure Kosten in der Höhe von CHF 333.00 (inkl. 50% Zuschlag). Zum Maschinen- und Materialeinsatz der Firma H.________AG lässt sich fest- halten, dass dieser je angefangene Stunde verrechnet wurde. Dabei wurde eine Stunde für den Fräsmaschineneinsatz zu CHF 50.00 (exkl. 50% Zuschlag) bzw. CHF 75.00 (inkl. 50% Zuschlag) sowie eine Stunde für die Verwendung des Hoch- druckreinigers in der Höhe von CHF 350.00 (exkl. 50% Zuschlag) bzw. CHF 525.00 (inkl. 50% Zuschlag) verrechnet. Zusätzlich wurden Kosten in der Höhe von CHF 810.00 (exkl. 50% Zuschlag) bzw. CHF 1'215.00 (inkl. 50% Zuschlag) für die Spirale je Meter erhoben. Mithin muss auch bei der L.________AG eine Stunde für die elektromechanische Reinigung zu CHF 114.00 und eine Stunde für das Reini- gen mit Hochdruck zu CHF 114.00 angerechnet werden. Die Verteidigung brachte diesbezüglich vor, man müsse dafür je zwei Stunden veranschlagen, was in Anbe- tracht dessen, dass die Beschuldigten lediglich zwei Stunden vor Ort waren, falsch ist. So hätten sie diesfalls gleichzeitig zwei Stunden elektromechanisch sowie mit Hochdruck reinigen müssen, was kaum möglich erscheint. Zusammenfassend ergeben sich folgende vergleichbare Beträge: Firma H.________AG</w:t>
      </w:r>
    </w:p>
    <w:p>
      <w:r>
        <w:rPr>
          <w:b/>
        </w:rPr>
        <w:t>E. 21</w:t>
      </w:r>
    </w:p>
    <w:p>
      <w:r>
        <w:t>Korrigiert man nun noch den Stundenansatz der L.________AG (CHF 166.50) auf denjenigen der Firma H.________AG (CHF 217.50), wie von der Verteidigung vor- gebracht, ergäbe dies einen Betrag von CHF 1'593.95 (inkl. MWST). Somit stehen sich der Betrag von CHF 1'593.95 (L.________AG) sowie CHF 3’053.30 (H.________AG) gegenüber. Die Rechnung der H.________AG erweist sich somit als 91.56% teurer als die bereinigte Vergleichsofferte der L.________AG bzw. Letztere um 47.8% günstiger als die Rechnung der H.________AG.</w:t>
      </w:r>
    </w:p>
    <w:p>
      <w:r>
        <w:rPr>
          <w:b/>
        </w:rPr>
        <w:t>E. 22</w:t>
      </w:r>
    </w:p>
    <w:p>
      <w:r>
        <w:t>Der Beschuldigte 1 gab anlässlich der polizeilichen Einvernahme vom 31. Oktober 2019 (pag. 44 ff.) zu Protokoll, er sei mit dem Beschuldigten 2 oder anderen Kolle- gen unterwegs. Es komme immer auf die Schicht an. Er wisse somit nicht, wie viele Leute bei der Firma angestellt seien (pag. 45, Z. 48 ff.). Die Rechnung habe er ge- schrieben (pag. 46, Z. 62 f.). Der Beschuldigte 2 gab anlässlich der polizeilichen Einvernahme vom 31. Oktober 2019 (pag. 50) an, er sei als Monteur bei der Firma H.________AG angestellt (pag. 51, Z. 39). Über die Strukturen der Firma könne er nichts sagen (pag. 51, Z. 43 f.). Sie hätten die Rechnung zusammen angeschaut. Er sei daneben gestanden, als der Beschuldigte 1 die Rechnung gemacht habe. Er habe die Rechnung ange- schaut und würde diese ganz normal finden (pag. 52, Z. 73 ff.). Anlässlich der erst- instanzlichen Hauptverhandlung gab er schliesslich zu Protokoll, er habe die Rech- nung nicht selbst geschrieben. Er sei nicht im Haus gewesen, sondern draussen und habe die Maschinen eingesammelt (pag. 146, Z. 17 f.). Auf Frage, ob er noch nie selbst eine Rechnung geschrieben hätte, gab er zu Protokoll, doch klar, dann habe er ebenfalls 50% auf allem berechnet (pag. 146, Z. 20 f.). Bereits aus den Aussagen der Geschädigten erhellt, dass sie keinen der beiden Beschuldigten als Verantwortlichen angesehen hat, bezogen sich ihre Schilderun- gen doch immer auf beide Beschuldigten gemeinsam (durchwegs Verwendung der Mehrzahl «sie» in Bezug auf die Ausführung des Auftrags sowie die Rechnungs- stellung bzw. Zahlung; pag. 38. Z. 60 und 62 f.; pag. 40 Z. 158 f.). Ferner äusserten sowohl der Beschuldigte 1 als auch der Beschuldigte 2 zu keinem Zeitpunkt, dass sich der Beschuldigte 1 in einer Verantwortungsfunktion befunden hätte, in der er Aufträge erteilt und entschieden hätte, was vor Ort getan werden müsse. Für eine untergeordnete Stellung des Beschuldigten 2 bestehen keinerlei Anhaltspunkte, er- gibt sich doch auch nichts dergleichen aus dem eingereichten Arbeitsvertrag (pag. 154 ff.). In diesem Zusammenhang ist schliesslich auf die komisch anmutenden, widersprüchlichen Aussagen des Beschuldigten 2 hinsichtlich seiner Anwesenheit bei der Besprechung der Rechnung sowie bei der Ausführung der Zahlung hinzu- weisen (pag. 52, Z. 73 ff.; pag. 146, Z. 17 f.). Die Behauptung der Verteidigung des Beschuldigten 2, wonach in der Regel zwei Monteure vor Ort gehen würden und nur einer davon die Verantwortung über den auszuführenden Auftrag trage (pag. 356), ist somit als reine Schutzbehauptung zu qualifizieren. Gemäss Handelsregisterauszug des Kantons S.________ vom 4. April 2019 (pag. 13 f.) ist einzig M.________ als einzelzeichnungsberechtigtes Mitglied der Firma H.________AG eingetragen. Somit waren weder der Beschuldigte 1 noch der Be- schuldigte 2 zur Geschäftsführung oder Vertretung der Firma H.________AG be- fugt. Im Weiteren verdeutlicht der eingereichte Arbeitsvertrag (pag. 154 ff.), dass die Beschuldigten in einem Anstellungsverhältnis zur Firma H.________AG stan- den und einen Grundlohn von CHF 4'000.00 zuzüglich umsatzabhängiger Zulagen erhielten. Zu Gunsten der Beschuldigten ist deshalb davon auszugehen, dass sie aufgrund ihrer Stellung nicht vom gesamten Gewinn der Firma H.________AG pro- fitierten.</w:t>
      </w:r>
    </w:p>
    <w:p>
      <w:r>
        <w:rPr>
          <w:b/>
        </w:rPr>
        <w:t>E. 24</w:t>
      </w:r>
    </w:p>
    <w:p>
      <w:r>
        <w:t>einer Schwäche im Urteilsvermögen einer Person bestehen, wobei diese Aufzäh- lung von Schwächesituationen abschliessend ist. Zumal vorliegend lediglich die Schwächesituation der Zwangslage zur Diskussion steht, erübrigen sich weiterge- hende theoretische Ausführungen in Bezug auf die anderen Formen der Inferiorität. Eine Zwangslage liegt vor, wenn der Betroffene nach seinen Verhältnissen auf die jeweilige Leistung ernsthaft angewiesen ist oder angewiesen zu sein glaubt. Zudem kann er die Leistung aufgrund der konkreten Umstände anderweitig gar nicht oder nicht günstiger erlangen. Die Zwangslage muss nicht objektiv gegeben sein, Sub- jektivität genügt, womit auf die Vorstellung des Betroffenen abzustellen ist. Ferner genügt eine bloss vorübergehende Zwangslage, die überdies nicht unverschuldet zu sein braucht. Eine Zwangslage liegt beispielsweise vor, wenn der Betroffene das Geschäft eingeht, um drohende Gefahren oder erhebliche Nachteile für sich oder Dritte abzuwenden (WEISSENBERGER, a.a.O., N 9 ff. zu Art. 157 StGB). In objektiver Hinsicht bedingt der Tatbestand weiter ein Wuchergeschäft. Ein Wu- chergeschäft besteht aus einer Leistung des Täters und einem Vermögensvorteil für den Täter, wobei zwischen beiden ein offenbares Missverhältnis bestehen muss. Als Leistung gelten sämtliche Zuwendungen des Täters im Rahmen eines (vertraglichen) Austauschverhältnisses, wobei der strafrechtliche Vermögensbegriff nicht anwendbar ist. Unter den Leistungsbegriff fallen damit auch Dienstleistungen, solange diese entgeltlich erfolgen. Als Gegenleistung muss das Opfer dem Täter einen vermögenswerten Vorteil gewähren oder versprechen. Hier ist der strafrecht- liche Vermögensbegriff massgebend. Gemäss dem Gesetzeswortlaut ist es nicht erforderlich, dass der Täter selbst vom Vermögensvorteil profitiert; es genügt, wenn er zu Gunsten eines Dritten handelt. Er muss jedoch den Vertrag in seinem eige- nen oder im Namen eines Dritten abschliessen. Tritt er nur als Bote oder Vermittler auf, kann er als Teilnehmer strafbar sein (BGE 70 IV 200, E. 2; WEISSENBERGER, a.a.O., N 32 ff. zu Art. 157 StGB). Zwischen der Gesamtheit der Leistungen und den Vermögensvorteilen muss bei Vertragsschluss (BGE 70 IV 200, E. 3) ein of- fenbares Missverhältnis bestehen. Ein Missverhältnis zwischen Leistung und Ge- genleistung ist offenbar, „wenn es in grober Weise gegen die Massstäbe des an- ständigen Verkehrs verstösst, d.h. wenn die Grenzen dessen, was unter Berück- sichtigung aller Umstände im Verkehr üblich ist und als angemessen gilt, erheblich überschritten sind“ (BGE 92 IV 132 E. 1; Urteile des Bundesgerichts 6B_1070/2014 vom 14. Juli 2015 E. 2.1; 1B_587/2011 vom 24. November 2011 E. 2.1). Massge- bend ist der reale Markt- bzw. Verkehrswert unter wirtschaftlichen Gesichtspunkten (WEISSENBERGER, a.a.O., Art. N 36 zu Art. 157 StGB mit Hinweisen). Ein offenba- res Missverhältnis wurde vom Bundesgericht bei einem Kredit zu einem Jahreszins von 60 % und mehr bejaht, auch wenn für den Wucherer aufgrund der finanziellen Lage des Bewucherten ein hohes Verlustrisiko besteht (BGE 80 IV 15, E. 2). In an- deren Bereichen werde man Wucher bei einem Missverhältnis zwischen den Leis- tungen spätestens ab 25 %, in jedem Fall aber ab 35 % annehmen müssen (WEIS- SENBERGER, a.a.O., N 38 zu Art. 157 StGB mit Hinweisen). Schliesslich muss der Täter in einem Wuchergeschäft das Opfer ausbeuten. Mit dem Begriff „ausbeuten“ ist ein Kausal- oder Motivationszusammenhang zwischen der Unterlegenheit des Opfers und dem offenbaren Missverhältnis der Leistungen</w:t>
      </w:r>
    </w:p>
    <w:p>
      <w:r>
        <w:rPr>
          <w:b/>
        </w:rPr>
        <w:t>E. 25</w:t>
      </w:r>
    </w:p>
    <w:p>
      <w:r>
        <w:t>gemeint. Der Täter muss also die Unterlegenheit des Betroffenen kennen und sie bewusst zur Erlangung übermässiger Vermögensvorteile ausnutzen (WEISSENBER- GER, a.a.O., N 43 zu Art. 157 StGB mit Hinweisen). Das Ausbeuten braucht kein besonders anstössiges Verhalten zu sein und ist bereits deshalb zu bejahen, wenn der Täter die Schwächesituation bei einem anderen zu seinem Vorteil nutzt, indem er sich auf das Geschäft einlässt. Die Einwilligung des Bewucherten in das Ge- schäft ist für den Wuchertatbestand unerheblich. Unerheblich ist weiter, von wem die Initiative für den Abschluss des Geschäfts ausgegangen ist, und dass der Be- troffene damit einverstanden gewesen ist oder darauf bestanden hat (WEISSEN- BERGER, a.a.O., N 44 zu Art. 157 StGB mit Hinweisen). In subjektiver Hinsicht erfordert der Tatbestand Vorsatz, wobei Eventualvorsatz genügt. Der Vorsatz muss sich auf die Schwächesituation des Opfers, deren Aus- nutzung zur Erteilung der weit übersetzten Gegenleistung (Ausbeutung) sowie auf das offensichtliche Missverhältnis zwischen Leistung und Gegenleistung erstre- cken. Der Täter muss lediglich wissen oder in Kauf nehmen, dass die Vermögens- vorteile gegenüber der Leistung weit übersetzt sind (WEISSENBERGER, a.a.O., N 49 ff. zu Art. 157 StGB mit Hinweisen). Nicht erforderlich ist hingegen, dass der Täter das bestehende Verhältnis zwischen Leistung und Gegenleistung als «offenbares Missverhältnis» qualifiziert (BGE 80 IV 15, E. 3). Mit dem zivilrechtlichen Zustandekommen des Vertrags (Vertragsabschluss) ist der Tatbestand des Wuchers vollendet, was spätestens dann der Fall ist, wenn sich der Täter die Gegenleistung gewähren bzw. versprechen lässt (BGE 86 IV 65 E. 2; WEISSENBERGER, a.a.O., N 52 zu Art. 157 StGB). Weder das StGB noch die StPO enthalten eine Legaldefinition der Täterschaft bzw. Mittäterschaft. Nach der bundesgerichtlichen Rechtsprechung gilt als Mittäter, wer bei der Entschliessung, Planung oder Ausführung eines Deliktes vorsätzlich und in massgebender Weise mit anderen Tätern zusammenwirkt, so dass er als Hauptbe- teiligter dasteht. Dabei kommt es darauf an, ob der Tatbeitrag (nach den Umstän- den des konkreten Falles und dem Tatplan) für die Ausführung des Deliktes so we- sentlich ist, dass sie «mit ihm steht oder fällt». Der Mittäter muss bei der Entsch- liessung, Planung oder Ausführung der Tat auch tatsächlich mitwirken. Das blosse Wollen der Tat, der subjektive Wille allein genügt zur Begründung von Mittäter- schaft nicht. Daraus folgt aber nicht, dass Mittäter nur ist, wer an der eigentlichen Tatausführung beteiligt ist oder sie zu beeinflussen vermag. Tatbestandsmässige Ausführungshandlungen sind nicht notwendige Voraussetzung für die Annahme von Mittäterschaft (Urteil des Bundesgerichts 6B_688/2019 vom 26. September 2019 E. 3.2).</w:t>
      </w:r>
    </w:p>
    <w:p>
      <w:r>
        <w:rPr>
          <w:b/>
        </w:rPr>
        <w:t>E. 26</w:t>
      </w:r>
    </w:p>
    <w:p>
      <w:r>
        <w:t>rade nicht aus, dass die Geschädigte keine weitere Überschwemmung in ihrer Waschküche gewollt hätte, zumal diese nicht ausgeführt hätte, dass sie irgendwel- che Schäden befürchte. Zudem sei es für die Geschädigte möglich gewesen, den Auftrag einer anderen Firma zu erteilen, zumal sie gewusst hätte, dass es sich beim Beschuldigten nicht um einen Mitarbeiter der Firma L.________AG gehandelt hätte. Es gäbe in der näheren Umgebung der Geschädigten über 15 weitere Rohr- reinigungsfirmen, die zur Entstopfung des fraglichen Rohrs hätten angefragt wer- den können. Die Geschädigte habe versucht, die Gemeinde oder die Versicherung zu motivieren, eine Rohrreinigungsfirma aufzubieten. Neben dem Beschuldigten sei von ihr einzig die Firma I.________AG angefragt worden. Die Verteidigung führt weiter aus, dass wenn die Notsituation eine solche gewesen wäre, wie in Art. 157 StGB verlangt, so hätte die Geschädigte bereits am Freitagmorgen zu Geschäfts- zeiten selbständig und ohne Zwischenschalten der Gemeinde oder einer Versiche- rung eine Rohrreinigungsfirma aufgeboten. Die Verteidigung macht weiter geltend, dass die Leistung bzw. Rohrreinigung ohne Weiteres bei Kontaktieren einer der weiteren fünfzehn Rohrreinigungsfirmen in der Umgebung anders und vielleicht auch günstiger hätte erlangt werden können. Der Tatbestand des Wuchers sei mangels Vorliegens einer Schwächesituation nicht er- füllt. Weiter führt die Verteidigung in Bezug auf das Wuchergeschäft aus, dass es nicht möglich gewesen sei, die Kosten, welche die Behebung der Verstopfung auslösen würden, zu beziffern, zumal nicht klar gewesen sei, was alles gemacht werden müsse, um das Rohr zu entstopfen. Der genaue Rechnungsbetrag sei der Ge- schädigten bei Unterzeichnung des Auftrags somit nicht bekannt gewesen. Auch die Beschuldigten hätten den Rechnungsbetrag bei Vertragsabschluss nicht ge- kannt, womit sich diese eben gerade nicht einen Vermögensvorteil hätten ge- währen lassen, der zur Leistung wirtschaftlich in einem offenbaren Missverhältnis gestanden hätte. Zum Vorliegen eines offenbaren Missverhältnisses bringt die Verteidigung vor, dass die angepasste Rechnung der L.________ ca. 32% unter derjenigen des Be- schuldigten liege und ein Aufschlag von 35% noch nicht als wucherisch gelte. Entgegen den Darstellungen der Vorinstanz habe der Beschuldigte nie ausgesagt, dass die Geschädigte sich in einer Schwächesituation befunden habe. Zudem habe der Beschuldigte bei Vertragsabschluss nicht gewusst, wie hoch die Rechnung für die Entstopfung ausfallen würde, womit ihm kein Wissen um ein mögliches Miss- verhältnis zwischen Leistung und Rechnung unterstellt werden dürfe. Abschliessend stellt die Verteidigung fest, dass weder der objektive noch der sub- jektive Tatbestand des Wuchers erfüllt sei. Auch in rechtlicher Hinsicht stimmen die Argumente der Verteidigung des Beschul- digten 2 im Wesentlichen mit denjenigen des Beschuldigten 1 überein. Erstere hielt zudem ergänzend fest (pag. 350 ff.): In Bezug auf die Anscheinserweckung der Zusammenarbeit mit der Firma L.________AG führt die Verteidigung aus, dass auf dem von der Geschädigten un- terzeichneten Formular klar und deutlich aufgeführt sei, dass die Firma</w:t>
      </w:r>
    </w:p>
    <w:p>
      <w:r>
        <w:rPr>
          <w:b/>
        </w:rPr>
        <w:t>E. 27</w:t>
      </w:r>
    </w:p>
    <w:p>
      <w:r>
        <w:t>H.________AG vor Ort gewesen sei. Zudem sei das Fahrzeug der Beschuldigten nicht mit L.________AG bezeichnet gewesen. Es dürfe nicht einzig aufgrund der Ausführungen der Geschädigten und entgegen den Ausführungen der Beschuldig- ten angenommen werden, die Geschädigte sei tatsächlich der Meinung gewesen, dass Mitarbeiter der Firma L.________AG bei ihr vor Ort gearbeitet hätten. Bezüglich der Kosten bringt die Verteidigung vor, dass der Beschuldigte 2 weder in die Aufklärung über die Kostenhöhe noch in die Rechnungsstellung involviert ge- wesen sei. Die Verteidigung schliesst sich den Ausführungen der Vorinstanz an, wonach diese aufgrund der Aussagen der Geschädigten anlässlich der Hauptver- handlung und der beiden Beschuldigten davon ausgehe, dass die Beschuldigten gesagt hätten, dass es teuer werden würde. Der Geschädigten sei zu diesem Zeit- punkt deshalb klar gewesen, dass die Rohrentstopfung viel kosten würde. Zur Stellung des Beschuldigten 2 führt die Verteidigung aus, dass in der Regel zwei Monteure vor Ort gingen, nur einer davon die Verantwortung über den auszu- führenden Auftrag trage und der andere Anweisungen des Verantwortlichen aus- führe. Der Beschuldigte 1 sei der Verantwortliche gewesen und habe die Offerte mit der Geschädigten besprochen, gesagt was vor Ort getan werden müsse, die Rechnung ausgestellt und unterschrieben sowie die Zahlung einkassiert. Der Be- schuldigte 2 habe lediglich die ihm zugeteilten Aufträge ausgeführt. Der Beschul- digte 2 habe weder Einfluss auf die Offerte noch auf die Rechnung gehabt, weswe- gen er zum Vornherein als Täter ausser Betracht falle. Es treffe zudem nicht zu, dass die Geschädigte ein vorgedrucktes Formular Auf- tragsbestätigung/Rechnung unterzeichnet habe. Gemäss den Angaben der Ge- schädigten sei die Rechnung erst nach Beendigung der Arbeiten ausgefüllt worden. Als sie unterschrieben hätte, sei erst das obere auf dem Blatt gestanden, die Rechnung sei noch nicht gemacht gewesen. Die Geschädigte habe lediglich den Auftrag bestätigt bzw. erteilt. Die Rechnung sei erst nach Ausführung der Arbeiten erstellt und bezahlt worden, weshalb der Vorgang zum vornherein nicht als Wucher abgehandelt werden könne. Abschliessend stellt die Verteidigung fest, dass weder der objektive noch der sub- jektive Tatbestand des Wuchers erfüllt sei.</w:t>
      </w:r>
    </w:p>
    <w:p>
      <w:r>
        <w:rPr>
          <w:b/>
        </w:rPr>
        <w:t>E. 28</w:t>
      </w:r>
    </w:p>
    <w:p>
      <w:r>
        <w:t>tracht der vorangehenden Ereignisse ist es indes nachvollziehbar, dass sich die Geschädigte zumindest in ihrer Vorstellung – und nur das ist vorliegend von Be- deutung – in einer Zwangslage befand. Dies wird auch durch die von der Geschä- digten gemachten Aussagen unterstrichen, wonach sie verzweifelt (pag. 40, Z. 160 f.) und froh gewesen sei, dass jemand gekommen sei (pag. 138, Z. 10). Sie hätte es nicht sein lassen können (pag. 38, Z. 87). Es sei wirklich eine Notsituation ge- wesen (pag. 139, Z. 2). Das Beweisverfahren hat ferner ergeben, dass die Geschädigte nicht wusste, dass die Beschuldigten bzw. die Firma H.________AG nicht mit der Firma L.________AG zusammenarbeiten. Wie die Vorinstanz richtigerweise ausführte, ist die Geschädigte beim Eintreffen der Beschuldigten davon ausgegangen, an Rohr- spezialisten gelangt zu sein, weshalb für sie ohnehin kein Anlass bestanden hätte, sich nach anderen Rohrreinigungsfirmen umzusehen. Ausserdem wurden ihr – wie die Verteidigungen der Beschuldigten mehrfach vorbrachten – die genauen Kosten erst am Ende der Arbeiten mitgeteilt. Sie hätte somit gerade nicht eine andere, günstigere Rohrreinigungsfirma in der Umgebung aufbieten können, zumal im Zeit- punkt der Feststellung der überteuerten Rechnung, die Arbeitsleistung bereits er- bracht worden war. Es wäre der Geschädigten mithin nicht möglich gewesen, die Leistung anderweitig günstiger zu erlangen. Die diesbezüglichen Argumente der Verteidigung vermögen eine Verneinung der Zwangslage somit keineswegs zu be- gründen. Die Leistung der Geschädigten hatte als Gegenleistung einen geldwerten Vermö- gensvorteil für die Beschuldigten zur Folge. Wie bereits festgestellt wurde, fallen auch Dienstleistungen, wie die vorgenommene Rohrreinigung durch die Beschul- digten, unter den vom Tatbestand verlangten Leistungsbegriff. Das Beweisverfah- ren hat zudem gezeigt, dass keiner der Beschuldigten im Geschäft lediglich als Bo- te oder Vermittler aufgetreten ist, sondern vielmehr beide Beschuldigten zu Guns- ten und im Interesse ihres Chefs gemeinsam gehandelt haben. Der Tatbestand setzt ferner ein offenbares Missverhältnis zwischen Leistung und Gegenleistung voraus, welches im Zeitpunkt des Vertragsschlusses bestehen muss (vgl. Ziff. 16.2.1 hiervor). Gemäss bundesgerichtlicher Rechtsprechung ist der Tatbestand des Wuchers spätestens dann vollendet, wenn der Täter sich die Gegenleistung gewähren bzw. versprechen lässt. Entgegen der Auffassung der Verteidigung wurde die Gegenleistung der Geschädigten bereits bei Unterzeich- nung des ersten Teils des mit «Rechnung» betitelten Formulars versprochen, wes- halb mit Blick auf den Abschluss des Vertrags auf ebengenannten Zeitpunkt abzu- stellen ist. Die Geschädigte willigte mit ihrer Unterschrift zudem vorgängig ein, den Rechnungsbetrag vor Ort zu begleichen sowie die vorgedruckten Rechnungspositi- onen als fest vereinbart anzuerkennen. Bezüglich des offenbaren Missverhältnis- ses hat die Beweiswürdigung ergeben, dass die Differenz zwischen der bereinigten Offerte der L.________AG und der Rechnung der H.________AG CHF 1'459.35 beträgt. Die Rechnung der H.________AG ist damit 91.56% teurer als diejenige der L.________AG bzw. Letztere um 47.8% günstiger als die Rechnung der H.________AG (vgl. Ziff. 13.3.4. hiervor). Es liegt damit zweifelsfrei ein offenbares Missverhältnis zwischen der Leistung und Gegenleistung vor.</w:t>
      </w:r>
    </w:p>
    <w:p>
      <w:r>
        <w:rPr>
          <w:b/>
        </w:rPr>
        <w:t>E. 29</w:t>
      </w:r>
    </w:p>
    <w:p>
      <w:r>
        <w:t>Schliesslich muss der Täter in einem Wuchergeschäft das Opfer ausbeuten. Die Beschuldigten gaben beide zu Protokoll, vorgängig gewusst zu haben, dass die Waschküche der Geschädigten bereits mehrmals überschwemmt worden war. In Anbetracht dessen, dass die Geschädigte sie am Freitagabend ausserhalb der or- dentlichen Bürozeiten aufbot, mussten sie davon ausgehen, dass es sich um eine dringende Angelegenheit handelte und die Geschädigte auf ihre Hilfe angewiesen war. Gemäss den Ausführungen des Beschuldigten helfe er ja den Menschen in Not (pag. 144, Z. 3). Die Ausführungen des Beschuldigten 2, wonach die Geschä- digte mit den Preisen einverstanden gewesen sei, sind nicht von Belang, zumal für den Wuchertatbestand unerheblich ist, ob der Bewucherte in das wucherische Ge- schäft eingewilligt hat. In subjektiver Hinsicht ist festzustellen, dass die Beschuldigten zumindest eventua- lvorsätzlich gehandelt haben. So wussten die Beschuldigten aufgrund der Umstän- de (Zeitpunkt der Auftragserteilung, vorgefundene Situation in der Waschküche, Wetterverhältnisse) um die Schwächesituation der Geschädigten, konnten sie die- se doch zumindest in der Laiensphäre parallel werten. In Anbetracht ihrer Erfah- rung war den Beschuldigten bewusst, dass die von ihnen gestellte Rechnung ge- genüber der erbrachten Leistung inkl. des verwendeten Materials weit übersetzt ist. Dass es sich dabei um ein offenbares Missverhältnis zwischen Leistung und Ge- genleistung handelte, muss von den Beschuldigten nicht als solches erkannt wor- den sein. Dennoch ist davon auszugehen, dass sie zumindest für möglich gehalten haben, dass der verlangte Rechnungsbetrag für die verrichtete Arbeit in grober Weise gegen die Massstäbe des anständigen Verkehrs verstösst. Die Beweiswürdigung hat ergeben (Ziff. 13.3.5 hiervor), dass sich keiner der Be- schuldigten bei der Ausführung der Rohrreinigung sowie der anschliessenden Rechnungsstellung in einer Verantwortungsfunktion befunden hat. Auch wenn die Beschuldigten nicht an sämtlichen Schritten in gleichem Umfang beteiligt waren (bspw. Unterzeichnung des als «Rechnung» betitelten Formulars einzig durch den Beschuldigten 1), so haben sie beide einen wesentlichen Teil zur Tatbestandserfül- lung beigetragen. Das gesamte Tatvorgehen bis und mit der Rechnungsstellung war Teil des gemeinsamen Plans. Sowohl der Beschuldigte 1 als auch der Be- schuldigte 2 haben sich objektiv sowie subjektiv als Mittäter an der Tat beteiligt. Die Beschuldigten haben demnach sowohl den objektiven als auch den subjektiven Tatbestand des Wuchers erfüllt. Es bestehen weder Rechtfertigungs- noch Schuld- ausschlussgründe. Namentlich kann der Beschuldigte 1 aus der Einstellungsverfü- gung der Staatsanwaltschaft Brugg-Zurzach vom 11. Januar 2018 nichts zu seinen Gunsten ableiten, zumal sich die beiden Vorfälle in sachverhaltlicher Hinsicht nicht vergleichen lassen. Beim Vorfall vom 4. September 2017 liess sich – im Gegensatz zum vorliegenden Sachverhalt – lediglich eine vergleichsweise geringe Differenz zwischen der «Ankündigung» der Kosten und dem effektiven Rechnungsbetrag feststellen. Aus der Begründung der Einstellungsverfügung vom 11. Januar 2018 geht zudem hervor, dass der Wuchertatbestand eben gerade «noch» nicht erfüllt gewesen ist. Die Einstellungsverfügung – inkl. Begründung – datiert vom 11. Janu- ar 2018, womit diese dem Beschuldigten 1 weitaus vor dem 8. März 2019 zuge- gangen ist. Im Zeitpunkt des vorliegend zu beurteilenden Vorfalls war sich damit</w:t>
      </w:r>
    </w:p>
    <w:p>
      <w:r>
        <w:rPr>
          <w:b/>
        </w:rPr>
        <w:t>E. 30</w:t>
      </w:r>
    </w:p>
    <w:p>
      <w:r>
        <w:t>zumindest der Beschuldigte 1 bewusst, dass sein bisheriges Verhalten den Tatbe- stand des Wuchers erfüllen könnte bzw., dass die von ihm und seinem Arbeitskol- legen verlangten Preise überhöht sind. Sowohl der Beschuldigte 1 als auch der Beschuldigte 2 sind zusammenfassend schuldig zu erklären des Wuchers, begangen am 8. März 2019 in E.________(Ortschaft). IV. Strafzumessung 15. Theoretische Grundlagen Die allgemeinen Ausführungen der Vorinstanz zur Strafzumessung sind zutreffend. Darauf kann verwiesen werden (pag. 215 f., S. 25 f. der erstinstanzlichen Urteils- begründung). 16. Abstrakter und konkreter Strafrahmen Der Strafrahmen des Wuchertatbestands gemäss Art. 157 Abs. 1 StGB beträgt Freiheitsstrafe bis zu fünf Jahren oder Geldstrafe. Der abstrakte Strafrahmen ist nach bundesgerichtlicher Rechtsprechung nur zu verlassen, wenn aussergewöhnli- che Umstände vorliegen und die für die betreffende Tat angedrohte Strafe im kon- kreten Fall zu hart bzw. zu milde erscheint (BGE 136 IV 55, E. 5.8). Solche Um- stände sind vorliegend nicht ersichtlich. Auch der konkrete Strafrahmen beträgt damit Freiheitsstrafe bis zu fünf Jahren oder Geldstrafe. 17. Tatkomponenten</w:t>
      </w:r>
    </w:p>
    <w:p>
      <w:r>
        <w:rPr>
          <w:b/>
        </w:rPr>
        <w:t>E. 31</w:t>
      </w:r>
    </w:p>
    <w:p>
      <w:r>
        <w:t>ten Umstände wiegt das Tatverschulden der Beschuldigten – in Relation zum Straf- rahmen bis zu fünf Jahren Freiheitsstrafe oder Geldstrafe – sehr leicht.</w:t>
      </w:r>
    </w:p>
    <w:p>
      <w:r>
        <w:rPr>
          <w:b/>
        </w:rPr>
        <w:t>E. 32</w:t>
      </w:r>
    </w:p>
    <w:p>
      <w:r>
        <w:t>19. Strafart Vorliegend resultiert eine Strafe von 25 Strafeinheiten. Aufgrund des Verschlechte- rungsverbots sowie des Grundsatzes der Verhältnismässigkeit ist auf die Strafart der Geldstrafe zu erkennen. 20. Tagessatzhöhe Ein Tagessatz beträgt in der Regel mindestens CHF 30.00 und höchstens CHF 3'000.00. 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 Die Vorinstanz ging von einem Nettoeinkommen der Beschuldigten in der Höhe von je CHF 4’500.00 aus, wobei sie auf die Angaben der Beschuldigten anlässlich der erstinstanzlichen Hauptverhandlung abstellte (pag. 220, S. 28 der erstinstanzli- chen Urteilsbegründung). Die Vorinstanz bestimmte den massgebenden Tagessatz nach Abzug eines Pauschalbetrags von 25% auf CHF 110.00 (pag. 220, S. 28 der erstinstanzlichen Urteilsbegründung). Die eingeholte Auskunft bei der Steuerverwaltung (pag. 294) zeigt auf, dass sich die finanziellen Verhältnisse des Beschuldigten 1 im Jahr 2019 deutlich besser ge- stalteten als von ihm angegeben. Gemäss Auskunft über die abgerechnete Quel- lensteuer des Steuerjahrs 2019 verdiente der Beschuldigte 1 zwischen Mai 2019 und Dezember 2019 gesamthaft CHF 86'555.00 (Bruttoleistung), was einem mo- natlichen Durchschnittseinkommen von CHF 10'819.40 (Bruttoleistung) entspricht. Anlässlich der erstinstanzlichen Hauptverhandlung behauptete der Beschuldigte 1 allerdings, monatlich zwischen CHF 4'000.00 und CHF 5'000.00 zu verdienen (pag. 144, Z. 30 f.), was offensichtlich nicht der Wahrheit entsprach. Das Erhebungsformular über die wirtschaftlichen Verhältnisse des Beschuldigten 2 (pag. 300) sowie die eingeholte Auskunft bei der Steuerverwaltung (pag. 301) zei- gen auf, dass auch er bezüglich seiner finanziellen Verhältnisse unwahre Angaben gemacht hat. Gemäss Auskunft über die abgerechnete Quellensteuer des Steuer- jahrs 2019 verdiente der Beschuldigte 2 zwischen Mai 2019 und Dezember 2019 gesamthaft CHF 65'788.00 (Bruttoleistung), was einem monatlichen Durchschnitts- einkommen von CHF 8'223.50 (Bruttoleistung) entspricht. Gemäss Angaben des Beschuldigten 2 vom 5. November 2020 verdiene er bei einem Beschäftigungsgrad von 100% monatlich CHF 4'000.00 (Bruttoleistung). Der Betrag von CHF 4'000.00 ergibt sich ebenfalls aus dem Arbeitsvertrag vom 30. April 2019 mit der H.________AG, wobei es sich um die Bruttoleistung zuzüglich umsatzabhängiger Zulagen handelt (pag. 156). Es ist davon auszugehen, dass beide Beschuldigten wesentlich mehr verdienen als sie anfänglich angegeben haben, was denn auch zu einem höheren Tagessatz führen würde. Die Vorinstanz hat zur Bestimmung der Tagessatzhöhe auf die Aus- sagen der Beschuldigten anlässlich der erstinstanzlichen Hauptverhandlung abge- stellt (pag. 220, S. 28 der erstinstanzlichen Urteilsbegründung). Die deutlich besse-</w:t>
      </w:r>
    </w:p>
    <w:p>
      <w:r>
        <w:rPr>
          <w:b/>
        </w:rPr>
        <w:t>E. 33</w:t>
      </w:r>
    </w:p>
    <w:p>
      <w:r>
        <w:t>ren finanziellen Verhältnisse der Beschuldigten hätten bereits im Zeitpunkt des erstinstanzlichen Urteils festgestellt werden können, wobei die Vorinstanz diesbe- zügliche weitere Abklärungen unterlassen hat. Bei den verbesserten finanziellen Verhältnissen der beiden Beschuldigten handelte es sich somit um Tatsachen, die dem erstinstanzlichen Gericht hätten bekannt sein können. In Anbetracht dessen verzichtet die Kammer auf eine Erhöhung des Tagessatzes. Der Tagessatz von CHF 110.00 wird beibehalten. 21. Bedingter Vollzug Das Gericht schiebt den Vollzug einer Geldstrafe von höchstens zwei Jahren in der Regel auf, wenn eine unbedingte Strafe nicht notwendig erscheint, um den Täter von der Begehung weiterer Verbrechen oder Vergehen abzuhalten (Art. 42 Abs. 1 StGB). Nach der Rechtsprechung genügt für die Gewährung des bedingten Strafvollzuges die Abwesenheit der Befürchtung, der Täter werde weitere Verbrechen oder Ver- gehen begehen. Vom Strafaufschub darf deshalb grundsätzlich nur bei ungünstiger Prognose abgesehen werden (BGE 134 IV 1 E. 4.2.2). Es liegen keine Anhaltspunkte vor, welche die vermutete günstige Prognose in Zweifel ziehen würden. Der Beschuldigte 1 ist zwar vorbestraft, allerdings nicht ein- schlägig. Der Beschuldigte 2 ist nicht vorbestraft und es bestehen keine Anhalts- punkte dafür, dass in Zukunft mit erneuter Delinquenz zu rechnen wäre. Im Übrigen hat sich die Kammer an das Verschlechterungsverbot zu halten. Der Vollzug der Geldstrafe ist in Bezug auf beide Beschuldigten daher aufzuschieben und die Pro- bezeit in Anwendung von Art. 44 Abs. 1 StGB auf das Minimum von zwei Jahren festzusetzen. 22. Verbindungsbusse Bezüglich der theoretischen Grundlagen zur Verbindungsbusse kann auf die zutref- fenden Ausführungen der Vorinstanz verwiesen werden (pag. 221, S. 29 der erstin- stanzlichen Urteilsbegründung). Die Kammer erachtet in Übereinstimmung mit der Vorinstanz das Ausfällen einer Verbindungsbusse im Sinne eines Denkzettels als angezeigt. Von den insgesamt je 25 Strafeinheiten werden je fünf Strafeinheiten, ausmachend je CHF 550.00, als Verbindungsbusse ausgesprochen. Die Ersatzfreiheitsstrafe bei schuldhafter Nichtbezahlung beträgt fünf Tage. 23. Fazit Strafzumessung Die Beschuldigten werden zu einer Geldstrafe von je 20 Tagessätzen zu CHF 110.00, ausmachend je CHF 2'200.00, sowie zur Bezahlung einer Verbindungs- busse von je CHF 550.00 verurteilt. Der Vollzug der Geldstrafen wird aufgeschoben und die Probezeit auf zwei Jahre festgesetzt. Die Ersatzfreiheitsstrafen bei schuld- hafter Nichtbezahlung der Verbindungsbussen betragen je fünf Tage.</w:t>
      </w:r>
    </w:p>
    <w:p>
      <w:r>
        <w:rPr>
          <w:b/>
        </w:rPr>
        <w:t>E. 34</w:t>
      </w:r>
    </w:p>
    <w:p>
      <w:r>
        <w:t>V. Widerrufsverfahren Die Ausführungen der Vorinstanz bezüglich des Widerrufsverfahrens überzeugen, weshalb darauf verwiesen werden kann (pag. 222, S. 30 f. der erstinstanzlichen Ur- teilsbegründung). Im Übrigen ist die Kammer an das Verschlechterungsverbot ge- bunden, weshalb ohnehin von einem Widerruf des mit Strafbefehl der Staatsan- waltschaft Brugg-Zurzach vom 12. Januar 2018 für eine Geldstrafe von 40 Tages- sätzen zu je CHF 80.00 gewährten bedingten Vollzugs abzusehen ist. Die Kammer erachtet in Anbetracht des Verzichts auf den Widerruf eine Verlängerung der Pro- bezeit um ein Jahr als angemessen. Die Verlängerung der Probezeit beginnt ab Datum dieses Urteils neu zu laufen. VI. Kosten und Entschädigung 24. In erster Instanz Fällt die Rechtsmittelinstanz einen neuen Entscheid, so befindet sie auch über die von der Vorinstanz getroffene Kostenregelung neu (Art. 428 Abs. 3 StPO). Die be- schuldigte Person trägt die Verfahrenskosten, soweit sie verurteilt wird (Art. 426 Abs. 1 StPO). Angesichts des Ausgangs des oberinstanzlichen Verfahrens ist die erstinstanzliche Kostenliquidation hinsichtlich beider Beschuldigten zu bestätigen. Die vorinstanzli- chen Verfahrenskosten belaufen sich auf total CHF 3'400.00, welche hälftig auf die Beschuldigten aufgeteilt werden. Die Nichtausscheidung von Verfahrenskosten für das erstinstanzliche Widerrufsverfahren wird ebenfalls bestätigt. 25. In oberer Instanz Die Kosten des Rechtsmittelverfahrens tragen die Parteien nach Massgabe ihres Obsiegens oder Unterliegens (Art. 428 Abs. 1 StPO). Die Beschuldigten sind mit ih- rer Berufung vollumfänglich unterlegen und haben daher die gesamten oberin- stanzlichen Verfahrenskosten zu tragen. Die Verfahrenskosten werden insgesamt bestimmt auf CHF 3'000.00 und werden hälftig den Beschuldigten auferlegt (je CHF 1'500.00). Die für das Widerrufsverfahren vor oberer Instanz anfallenden Verfahrenskosten von insgesamt CHF 300.00 werden dem Beschuldigten 1 auferlegt. Bei diesem Ausgang des Verfahrens ist den Beschuldigten für ihre Verteidigungs- kosten keine Entschädigung auszurichten.</w:t>
      </w:r>
    </w:p>
    <w:p>
      <w:r>
        <w:rPr>
          <w:b/>
        </w:rPr>
        <w:t>E. 35</w:t>
      </w:r>
    </w:p>
    <w:p>
      <w:r>
        <w:t>VII. Dispositiv Die 1. Strafkammer erkennt: I. A.________ wird schuldig erklärt des Wuchers, begangen am 08.03.2019 in E.________(Ortschaft), und in Anwendung der Art. 34, 42, 44, 47, 106, 157 Abs. 1 StGB Art. 426, 428 StPO verurteilt: 1. zu einer Geldstrafe von 20 Tagessätzen zu CHF 110.00, ausmachend total CHF 2'200.00. Der Vollzug der Geldstrafe wird aufgeschoben und die Probezeit auf zwei Jahre festgesetzt. 2. zu einer Verbindungsbusse von CHF 550.00. Die Ersatzfreiheitsstrafe bei schuldhaf- ter Nichtbezahlung wird auf fünf Tage festgesetzt. 3. zur Bezahlung der Hälfte der erstinstanzlichen Verfahrenskosten von total CHF 3'400.00, ausmachend CHF 1'700.00. 4. zur Bezahlung der Hälfte der oberinstanzlichen Verfahrenskosten von total CHF 3'000.00, ausmachend CHF 1'500.00. II. C.________ wird schuldig erklärt des Wuchers, begangen am 08.03.2019 in E.________(Ortschaft) und in Anwendung der Art. 34, 42, 44, 47, 106, 157 Abs. 1 StGB Art. 426, 428 StPO verurteilt: 1. zu einer Geldstrafe von 20 Tagessätzen zu CHF 110.00, ausmachend total CHF 2'200.00.</w:t>
      </w:r>
    </w:p>
    <w:p>
      <w:r>
        <w:rPr>
          <w:b/>
        </w:rPr>
        <w:t>E. 36</w:t>
      </w:r>
    </w:p>
    <w:p>
      <w:r>
        <w:t>Der Vollzug der Geldstrafe wird aufgeschoben und die Probezeit auf zwei Jahre festgesetzt. 2. zu einer Verbindungsbusse von CHF 550.00. Die Ersatzfreiheitsstrafe bei schuldhaf- ter Nichtbezahlung wird auf fünf Tage festgesetzt. 3. zur Bezahlung der Hälfte der erstinstanzlichen Verfahrenskosten von total CHF 3'400.00, ausmachend CHF 1'700.00. 4. zur Bezahlung der Hälfte der oberinstanzlichen Verfahrenskosten von total CHF 3'000.00, ausmachend CHF 1'500.00.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