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121 vom 12. Oktober 2017</w:t>
      </w:r>
    </w:p>
    <w:p>
      <w:r>
        <w:t>BE Obergericht, 2017-10-12, DE</w:t>
      </w:r>
    </w:p>
    <w:p>
      <w:r>
        <w:rPr>
          <w:b/>
        </w:rPr>
        <w:t xml:space="preserve">Quelle: </w:t>
      </w:r>
      <w:r>
        <w:t>https://mcp.opencaselaw.ch/entscheid/be_zivilstraf_SK_2016_121</w:t>
      </w:r>
    </w:p>
    <w:p>
      <w:r>
        <w:t>FR: BE_ZIVILSTRAF SK 2016 121 du 12 octobre 2017</w:t>
      </w:r>
    </w:p>
    <w:p>
      <w:r>
        <w:t>IT: BE_ZIVILSTRAF SK 2016 121 del 12 ottobre 2017</w:t>
      </w:r>
    </w:p>
    <w:p>
      <w:pPr>
        <w:pStyle w:val="Heading2"/>
      </w:pPr>
      <w:r>
        <w:t>Regeste</w:t>
      </w:r>
    </w:p>
    <w:p>
      <w:r>
        <w:t>gewerbsmässiger Betrug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Strafkammer Cour suprême du canton de Berne 1re Chambre pénale Urteil SK 16 121 Hochschulstrasse 17 3001 Bern Telefon +41 31 635 48 08 Fax +41 31 635 48 15 obergericht-straf.bern@justice.be.ch www.justice.be.ch/obergericht Bern, 12. Oktober 2017 Besetzung Oberrichter Vicari (Präsident), Oberrichter Zihlmann, Oberrichterin Hubschmid Gerichtsschreiberin Bettler Verfahrensbeteiligte A.________ amtlich verteidigt durch Rechtsanwalt B.________ Beschuldigter gegen Generalstaatsanwaltschaft des Kantons Bern, Maulbeerstras- se 10, Postfach 6250, 3001 Bern Berufungsführerin Gegenstand gewerbsmässiger Betrug Berufung gegen das Urteil des Regionalgerichts Bern-Mittelland (Kollegialgericht) vom 9. März 2016 (PEN 15 898)</w:t>
      </w:r>
    </w:p>
    <w:p>
      <w:r>
        <w:rPr>
          <w:b/>
        </w:rPr>
        <w:t>E. 2</w:t>
      </w:r>
    </w:p>
    <w:p>
      <w:r>
        <w:t>Berufung....................................................................................................................3</w:t>
      </w:r>
    </w:p>
    <w:p>
      <w:r>
        <w:rPr>
          <w:b/>
        </w:rPr>
        <w:t>E. 3</w:t>
      </w:r>
    </w:p>
    <w:p>
      <w:r>
        <w:t>Beweisergänzung......................................................................................................3</w:t>
      </w:r>
    </w:p>
    <w:p>
      <w:r>
        <w:rPr>
          <w:b/>
        </w:rPr>
        <w:t>E. 4</w:t>
      </w:r>
    </w:p>
    <w:p>
      <w:r>
        <w:t>Anträge der Parteien .................................................................................................3</w:t>
      </w:r>
    </w:p>
    <w:p>
      <w:r>
        <w:rPr>
          <w:b/>
        </w:rPr>
        <w:t>E. 5</w:t>
      </w:r>
    </w:p>
    <w:p>
      <w:r>
        <w:t>Verfahrensgegenstand und Kognition der Kammer ..................................................4 II. Sachverhalt und Beweiswürdigung ..................................................................................4 III. Rechtliche Würdigung ......................................................................................................7</w:t>
      </w:r>
    </w:p>
    <w:p>
      <w:r>
        <w:rPr>
          <w:b/>
        </w:rPr>
        <w:t>E. 6</w:t>
      </w:r>
    </w:p>
    <w:p>
      <w:r>
        <w:t>Rechtliche Grundlagen..............................................................................................7</w:t>
      </w:r>
    </w:p>
    <w:p>
      <w:r>
        <w:rPr>
          <w:b/>
        </w:rPr>
        <w:t>E. 7</w:t>
      </w:r>
    </w:p>
    <w:p>
      <w:r>
        <w:t>Ausführungen der Vorinstanz....................................................................................8</w:t>
      </w:r>
    </w:p>
    <w:p>
      <w:r>
        <w:rPr>
          <w:b/>
        </w:rPr>
        <w:t>E. 8</w:t>
      </w:r>
    </w:p>
    <w:p>
      <w:r>
        <w:t>Vorbringen der Generalstaatsanwaltschaft ...............................................................8</w:t>
      </w:r>
    </w:p>
    <w:p>
      <w:r>
        <w:rPr>
          <w:b/>
        </w:rPr>
        <w:t>E. 9</w:t>
      </w:r>
    </w:p>
    <w:p>
      <w:r>
        <w:t>Vorbringen des Beschuldigten ..................................................................................9</w:t>
      </w:r>
    </w:p>
    <w:p>
      <w:r>
        <w:rPr>
          <w:b/>
        </w:rPr>
        <w:t>E. 10</w:t>
      </w:r>
    </w:p>
    <w:p>
      <w:r>
        <w:t>Erwägungen der Kammer .........................................................................................9</w:t>
      </w:r>
    </w:p>
    <w:p>
      <w:r>
        <w:rPr>
          <w:b/>
        </w:rPr>
        <w:t>E. 10.1</w:t>
      </w:r>
    </w:p>
    <w:p>
      <w:r>
        <w:t>Vorbemerkungen..............................................................................................9</w:t>
      </w:r>
    </w:p>
    <w:p>
      <w:r>
        <w:rPr>
          <w:b/>
        </w:rPr>
        <w:t>E. 10.2</w:t>
      </w:r>
    </w:p>
    <w:p>
      <w:r>
        <w:t>Vertrauensbasis ...............................................................................................9</w:t>
      </w:r>
    </w:p>
    <w:p>
      <w:r>
        <w:rPr>
          <w:b/>
        </w:rPr>
        <w:t>E. 10.3</w:t>
      </w:r>
    </w:p>
    <w:p>
      <w:r>
        <w:t>Kontrollen.......................................................................................................10</w:t>
      </w:r>
    </w:p>
    <w:p>
      <w:r>
        <w:rPr>
          <w:b/>
        </w:rPr>
        <w:t>E. 10.4</w:t>
      </w:r>
    </w:p>
    <w:p>
      <w:r>
        <w:t>Opfermitverantwortung...................................................................................12</w:t>
      </w:r>
    </w:p>
    <w:p>
      <w:r>
        <w:rPr>
          <w:b/>
        </w:rPr>
        <w:t>E. 10.5</w:t>
      </w:r>
    </w:p>
    <w:p>
      <w:r>
        <w:t>Fazit ...............................................................................................................14 IV.Kosten und Entschädigung ............................................................................................14</w:t>
      </w:r>
    </w:p>
    <w:p>
      <w:r>
        <w:rPr>
          <w:b/>
        </w:rPr>
        <w:t>E. 11</w:t>
      </w:r>
    </w:p>
    <w:p>
      <w:r>
        <w:t>Verfahrenskosten ....................................................................................................14</w:t>
      </w:r>
    </w:p>
    <w:p>
      <w:r>
        <w:rPr>
          <w:b/>
        </w:rPr>
        <w:t>E. 12</w:t>
      </w:r>
    </w:p>
    <w:p>
      <w:r>
        <w:t>Entschädigung.........................................................................................................15 V. Verfügungen...................................................................................................................16 VI.Dispositiv........................................................................................................................17</w:t>
      </w:r>
    </w:p>
    <w:p>
      <w:r>
        <w:t>3 I. Formelles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